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1985"/>
        <w:gridCol w:w="2731"/>
        <w:gridCol w:w="2372"/>
        <w:gridCol w:w="2551"/>
      </w:tblGrid>
      <w:tr w:rsidR="00894122" w:rsidTr="001329FC">
        <w:trPr>
          <w:trHeight w:hRule="exact" w:val="1883"/>
        </w:trPr>
        <w:tc>
          <w:tcPr>
            <w:tcW w:w="9639" w:type="dxa"/>
            <w:gridSpan w:val="4"/>
          </w:tcPr>
          <w:p w:rsidR="00894122" w:rsidRPr="00234F5C" w:rsidRDefault="00894122" w:rsidP="00E04DFB">
            <w:pPr>
              <w:pStyle w:val="Iioaioo"/>
              <w:keepLines w:val="0"/>
              <w:tabs>
                <w:tab w:val="left" w:pos="2977"/>
              </w:tabs>
              <w:spacing w:before="360" w:after="360"/>
              <w:rPr>
                <w:szCs w:val="28"/>
              </w:rPr>
            </w:pPr>
            <w:r w:rsidRPr="00234F5C">
              <w:rPr>
                <w:szCs w:val="28"/>
              </w:rPr>
              <w:t>ПРАВИТЕЛЬСТВО КИРОВСКОЙ ОБЛАСТИ</w:t>
            </w:r>
          </w:p>
          <w:p w:rsidR="00894122" w:rsidRPr="00696D36" w:rsidRDefault="007E3A19" w:rsidP="00E04DFB">
            <w:pPr>
              <w:pStyle w:val="a9"/>
              <w:keepLines w:val="0"/>
              <w:spacing w:before="0" w:after="360"/>
              <w:rPr>
                <w:noProof w:val="0"/>
                <w:szCs w:val="32"/>
              </w:rPr>
            </w:pPr>
            <w:r>
              <w:t>ПОСТАНОВЛЕНИЕ</w:t>
            </w:r>
          </w:p>
        </w:tc>
      </w:tr>
      <w:tr w:rsidR="00E15F3D" w:rsidTr="00490418">
        <w:tblPrEx>
          <w:tblCellMar>
            <w:left w:w="70" w:type="dxa"/>
            <w:right w:w="70" w:type="dxa"/>
          </w:tblCellMar>
        </w:tblPrEx>
        <w:tc>
          <w:tcPr>
            <w:tcW w:w="1985" w:type="dxa"/>
            <w:tcBorders>
              <w:bottom w:val="single" w:sz="4" w:space="0" w:color="auto"/>
            </w:tcBorders>
            <w:vAlign w:val="bottom"/>
          </w:tcPr>
          <w:p w:rsidR="00E15F3D" w:rsidRPr="009D0283" w:rsidRDefault="00490418" w:rsidP="00490418">
            <w:pPr>
              <w:tabs>
                <w:tab w:val="left" w:pos="2765"/>
              </w:tabs>
              <w:rPr>
                <w:sz w:val="28"/>
                <w:szCs w:val="28"/>
              </w:rPr>
            </w:pPr>
            <w:r>
              <w:rPr>
                <w:sz w:val="28"/>
                <w:szCs w:val="28"/>
              </w:rPr>
              <w:t>20.10.2025</w:t>
            </w:r>
          </w:p>
        </w:tc>
        <w:tc>
          <w:tcPr>
            <w:tcW w:w="2731" w:type="dxa"/>
            <w:vAlign w:val="bottom"/>
          </w:tcPr>
          <w:p w:rsidR="00E15F3D" w:rsidRPr="009D0283" w:rsidRDefault="00E15F3D" w:rsidP="00490418">
            <w:pPr>
              <w:jc w:val="center"/>
              <w:rPr>
                <w:position w:val="-6"/>
                <w:sz w:val="28"/>
                <w:szCs w:val="28"/>
              </w:rPr>
            </w:pPr>
          </w:p>
        </w:tc>
        <w:tc>
          <w:tcPr>
            <w:tcW w:w="2372" w:type="dxa"/>
            <w:vAlign w:val="bottom"/>
          </w:tcPr>
          <w:p w:rsidR="00E15F3D" w:rsidRPr="009D0283" w:rsidRDefault="00E15F3D" w:rsidP="00490418">
            <w:pPr>
              <w:jc w:val="right"/>
              <w:rPr>
                <w:sz w:val="28"/>
                <w:szCs w:val="28"/>
              </w:rPr>
            </w:pPr>
            <w:r w:rsidRPr="009D0283">
              <w:rPr>
                <w:position w:val="-6"/>
                <w:sz w:val="28"/>
                <w:szCs w:val="28"/>
              </w:rPr>
              <w:t>№</w:t>
            </w:r>
          </w:p>
        </w:tc>
        <w:tc>
          <w:tcPr>
            <w:tcW w:w="2551" w:type="dxa"/>
            <w:tcBorders>
              <w:bottom w:val="single" w:sz="6" w:space="0" w:color="auto"/>
            </w:tcBorders>
            <w:vAlign w:val="bottom"/>
          </w:tcPr>
          <w:p w:rsidR="00E15F3D" w:rsidRPr="009D0283" w:rsidRDefault="00490418" w:rsidP="00490418">
            <w:pPr>
              <w:rPr>
                <w:sz w:val="28"/>
                <w:szCs w:val="28"/>
              </w:rPr>
            </w:pPr>
            <w:r>
              <w:rPr>
                <w:sz w:val="28"/>
                <w:szCs w:val="28"/>
              </w:rPr>
              <w:t>542-П</w:t>
            </w:r>
          </w:p>
        </w:tc>
      </w:tr>
      <w:tr w:rsidR="00E15F3D" w:rsidTr="001329FC">
        <w:tblPrEx>
          <w:tblCellMar>
            <w:left w:w="70" w:type="dxa"/>
            <w:right w:w="70" w:type="dxa"/>
          </w:tblCellMar>
        </w:tblPrEx>
        <w:tc>
          <w:tcPr>
            <w:tcW w:w="9639" w:type="dxa"/>
            <w:gridSpan w:val="4"/>
          </w:tcPr>
          <w:p w:rsidR="00E15F3D" w:rsidRPr="008A32D0" w:rsidRDefault="00E15F3D" w:rsidP="008A32D0">
            <w:pPr>
              <w:tabs>
                <w:tab w:val="left" w:pos="2765"/>
              </w:tabs>
              <w:jc w:val="center"/>
              <w:rPr>
                <w:sz w:val="28"/>
                <w:szCs w:val="28"/>
              </w:rPr>
            </w:pPr>
            <w:r w:rsidRPr="008A32D0">
              <w:rPr>
                <w:sz w:val="28"/>
                <w:szCs w:val="28"/>
              </w:rPr>
              <w:t>г. Киров</w:t>
            </w:r>
          </w:p>
        </w:tc>
      </w:tr>
    </w:tbl>
    <w:p w:rsidR="00C76D93" w:rsidRPr="007E3A19" w:rsidRDefault="00B11013" w:rsidP="0014026A">
      <w:pPr>
        <w:spacing w:before="480" w:after="480"/>
        <w:jc w:val="center"/>
        <w:rPr>
          <w:sz w:val="28"/>
          <w:szCs w:val="28"/>
        </w:rPr>
      </w:pPr>
      <w:r>
        <w:rPr>
          <w:b/>
          <w:sz w:val="28"/>
        </w:rPr>
        <w:t>О внесении изменени</w:t>
      </w:r>
      <w:r w:rsidR="00D4554C">
        <w:rPr>
          <w:b/>
          <w:sz w:val="28"/>
        </w:rPr>
        <w:t>й</w:t>
      </w:r>
      <w:r>
        <w:rPr>
          <w:b/>
          <w:sz w:val="28"/>
        </w:rPr>
        <w:t xml:space="preserve"> в постановление Правительства </w:t>
      </w:r>
      <w:r w:rsidR="00D73B14">
        <w:rPr>
          <w:b/>
          <w:sz w:val="28"/>
        </w:rPr>
        <w:br/>
      </w:r>
      <w:r w:rsidR="00056097">
        <w:rPr>
          <w:b/>
          <w:sz w:val="28"/>
        </w:rPr>
        <w:t xml:space="preserve">Кировской области от </w:t>
      </w:r>
      <w:r w:rsidR="00F80972">
        <w:rPr>
          <w:b/>
          <w:sz w:val="28"/>
        </w:rPr>
        <w:t>05</w:t>
      </w:r>
      <w:r w:rsidR="00D97ACD">
        <w:rPr>
          <w:b/>
          <w:sz w:val="28"/>
        </w:rPr>
        <w:t>.0</w:t>
      </w:r>
      <w:r w:rsidR="00F80972">
        <w:rPr>
          <w:b/>
          <w:sz w:val="28"/>
        </w:rPr>
        <w:t>5.2017</w:t>
      </w:r>
      <w:r>
        <w:rPr>
          <w:b/>
          <w:sz w:val="28"/>
        </w:rPr>
        <w:t xml:space="preserve"> № </w:t>
      </w:r>
      <w:r w:rsidR="00F80972">
        <w:rPr>
          <w:b/>
          <w:sz w:val="28"/>
        </w:rPr>
        <w:t>64/243</w:t>
      </w:r>
      <w:r w:rsidR="006C20D8">
        <w:rPr>
          <w:b/>
          <w:sz w:val="28"/>
        </w:rPr>
        <w:t xml:space="preserve"> «</w:t>
      </w:r>
      <w:r w:rsidR="00F80972">
        <w:rPr>
          <w:b/>
          <w:sz w:val="28"/>
        </w:rPr>
        <w:t>О проведении оценки регулирующего воздействия проектов нормативных правовых актов Кировской области</w:t>
      </w:r>
      <w:r w:rsidR="0014026A">
        <w:rPr>
          <w:b/>
          <w:sz w:val="28"/>
        </w:rPr>
        <w:t>, экспертизы нормативных правовых актов Кировской области</w:t>
      </w:r>
      <w:r w:rsidR="00F80972">
        <w:rPr>
          <w:b/>
          <w:sz w:val="28"/>
        </w:rPr>
        <w:t xml:space="preserve"> и оценки фактического воздействия нормативных правовых актов Кировской области</w:t>
      </w:r>
      <w:r w:rsidR="006C20D8">
        <w:rPr>
          <w:b/>
          <w:sz w:val="28"/>
        </w:rPr>
        <w:t>»</w:t>
      </w:r>
    </w:p>
    <w:p w:rsidR="006C51AE" w:rsidRPr="00C55A28" w:rsidRDefault="006C51AE" w:rsidP="00002E79">
      <w:pPr>
        <w:autoSpaceDE w:val="0"/>
        <w:autoSpaceDN w:val="0"/>
        <w:adjustRightInd w:val="0"/>
        <w:spacing w:line="400" w:lineRule="exact"/>
        <w:ind w:firstLine="709"/>
        <w:jc w:val="both"/>
        <w:rPr>
          <w:sz w:val="28"/>
          <w:szCs w:val="28"/>
        </w:rPr>
      </w:pPr>
      <w:r w:rsidRPr="00C55A28">
        <w:rPr>
          <w:sz w:val="28"/>
          <w:szCs w:val="28"/>
        </w:rPr>
        <w:t>Правительств</w:t>
      </w:r>
      <w:r w:rsidR="00A52DFF" w:rsidRPr="00C55A28">
        <w:rPr>
          <w:sz w:val="28"/>
          <w:szCs w:val="28"/>
        </w:rPr>
        <w:t xml:space="preserve">о Кировской области </w:t>
      </w:r>
      <w:r w:rsidR="00DA3E33" w:rsidRPr="00C55A28">
        <w:rPr>
          <w:sz w:val="28"/>
          <w:szCs w:val="28"/>
        </w:rPr>
        <w:t>ПОСТАНОВЛЯЕТ</w:t>
      </w:r>
      <w:r w:rsidRPr="00C55A28">
        <w:rPr>
          <w:sz w:val="28"/>
          <w:szCs w:val="28"/>
        </w:rPr>
        <w:t>:</w:t>
      </w:r>
    </w:p>
    <w:p w:rsidR="0084340B" w:rsidRPr="00C55A28" w:rsidRDefault="00C75EB6" w:rsidP="00002E79">
      <w:pPr>
        <w:spacing w:line="400" w:lineRule="exact"/>
        <w:ind w:firstLine="709"/>
        <w:jc w:val="both"/>
        <w:rPr>
          <w:sz w:val="28"/>
          <w:szCs w:val="28"/>
        </w:rPr>
      </w:pPr>
      <w:r w:rsidRPr="00C55A28">
        <w:rPr>
          <w:sz w:val="28"/>
          <w:szCs w:val="28"/>
        </w:rPr>
        <w:t xml:space="preserve">1. </w:t>
      </w:r>
      <w:r w:rsidR="0084340B" w:rsidRPr="00C55A28">
        <w:rPr>
          <w:sz w:val="28"/>
          <w:szCs w:val="28"/>
        </w:rPr>
        <w:t xml:space="preserve">Внести </w:t>
      </w:r>
      <w:r w:rsidR="00070C03" w:rsidRPr="00C55A28">
        <w:rPr>
          <w:sz w:val="28"/>
          <w:szCs w:val="28"/>
        </w:rPr>
        <w:t xml:space="preserve">в </w:t>
      </w:r>
      <w:r w:rsidR="00F80972" w:rsidRPr="00C55A28">
        <w:rPr>
          <w:sz w:val="28"/>
          <w:szCs w:val="28"/>
        </w:rPr>
        <w:t xml:space="preserve">постановление Правительства Кировской области </w:t>
      </w:r>
      <w:r w:rsidR="00F80972" w:rsidRPr="00C55A28">
        <w:rPr>
          <w:sz w:val="28"/>
          <w:szCs w:val="28"/>
        </w:rPr>
        <w:br/>
        <w:t>от 05.05.2017 № 64/243 «</w:t>
      </w:r>
      <w:r w:rsidR="005B06E6" w:rsidRPr="00C55A28">
        <w:rPr>
          <w:sz w:val="28"/>
          <w:szCs w:val="28"/>
        </w:rPr>
        <w:t>О проведении оценки регулирующего воздействия проектов нормативных правовых актов Кировской области, экспертизы нормативных правовых актов Кировской области и оценки фактического воздействия нормативных правовых актов Кировской области</w:t>
      </w:r>
      <w:r w:rsidR="00F80972" w:rsidRPr="00C55A28">
        <w:rPr>
          <w:sz w:val="28"/>
          <w:szCs w:val="28"/>
        </w:rPr>
        <w:t>»</w:t>
      </w:r>
      <w:r w:rsidR="00070C03" w:rsidRPr="00C55A28">
        <w:rPr>
          <w:sz w:val="28"/>
          <w:szCs w:val="28"/>
        </w:rPr>
        <w:t xml:space="preserve"> следующие изменения:</w:t>
      </w:r>
    </w:p>
    <w:p w:rsidR="00B70683" w:rsidRPr="00C55A28" w:rsidRDefault="005F05BD" w:rsidP="00002E79">
      <w:pPr>
        <w:spacing w:line="400" w:lineRule="exact"/>
        <w:ind w:firstLine="709"/>
        <w:jc w:val="both"/>
        <w:rPr>
          <w:color w:val="000000" w:themeColor="text1"/>
          <w:sz w:val="28"/>
          <w:szCs w:val="28"/>
        </w:rPr>
      </w:pPr>
      <w:r w:rsidRPr="00C55A28">
        <w:rPr>
          <w:color w:val="000000" w:themeColor="text1"/>
          <w:sz w:val="28"/>
          <w:szCs w:val="28"/>
        </w:rPr>
        <w:t>1.</w:t>
      </w:r>
      <w:r w:rsidR="00521DCC" w:rsidRPr="00C55A28">
        <w:rPr>
          <w:color w:val="000000" w:themeColor="text1"/>
          <w:sz w:val="28"/>
          <w:szCs w:val="28"/>
        </w:rPr>
        <w:t xml:space="preserve">1. Утвердить изменения в </w:t>
      </w:r>
      <w:hyperlink r:id="rId8" w:history="1">
        <w:r w:rsidR="00521DCC" w:rsidRPr="00C55A28">
          <w:rPr>
            <w:rStyle w:val="ae"/>
            <w:color w:val="000000" w:themeColor="text1"/>
            <w:sz w:val="28"/>
            <w:szCs w:val="28"/>
            <w:u w:val="none"/>
          </w:rPr>
          <w:t>Порядк</w:t>
        </w:r>
      </w:hyperlink>
      <w:r w:rsidR="00521DCC" w:rsidRPr="00C55A28">
        <w:rPr>
          <w:color w:val="000000" w:themeColor="text1"/>
          <w:sz w:val="28"/>
          <w:szCs w:val="28"/>
        </w:rPr>
        <w:t xml:space="preserve">е проведения оценки регулирующего воздействия проектов нормативных правовых актов Кировской области </w:t>
      </w:r>
      <w:r w:rsidR="00656F86" w:rsidRPr="00C55A28">
        <w:rPr>
          <w:color w:val="000000" w:themeColor="text1"/>
          <w:sz w:val="28"/>
          <w:szCs w:val="28"/>
        </w:rPr>
        <w:br/>
      </w:r>
      <w:r w:rsidR="00521DCC" w:rsidRPr="00C55A28">
        <w:rPr>
          <w:color w:val="000000" w:themeColor="text1"/>
          <w:sz w:val="28"/>
          <w:szCs w:val="28"/>
        </w:rPr>
        <w:t>и экспертизы нормативных правовых актов Кировской области</w:t>
      </w:r>
      <w:r w:rsidR="001B3980" w:rsidRPr="00C55A28">
        <w:rPr>
          <w:color w:val="000000" w:themeColor="text1"/>
          <w:sz w:val="28"/>
          <w:szCs w:val="28"/>
        </w:rPr>
        <w:t xml:space="preserve"> </w:t>
      </w:r>
      <w:r w:rsidR="001B3980" w:rsidRPr="00C55A28">
        <w:rPr>
          <w:color w:val="000000" w:themeColor="text1"/>
          <w:sz w:val="28"/>
          <w:szCs w:val="28"/>
        </w:rPr>
        <w:br/>
        <w:t xml:space="preserve">(далее </w:t>
      </w:r>
      <w:r w:rsidR="001B3980" w:rsidRPr="00C55A28">
        <w:rPr>
          <w:spacing w:val="2"/>
          <w:sz w:val="28"/>
          <w:szCs w:val="28"/>
        </w:rPr>
        <w:t>– Порядок)</w:t>
      </w:r>
      <w:r w:rsidR="00521DCC" w:rsidRPr="00C55A28">
        <w:rPr>
          <w:color w:val="000000" w:themeColor="text1"/>
          <w:sz w:val="28"/>
          <w:szCs w:val="28"/>
        </w:rPr>
        <w:t>, утвержденном вышеуказанным постановлением, согласно приложению № 1.</w:t>
      </w:r>
    </w:p>
    <w:p w:rsidR="00521DCC" w:rsidRPr="00C55A28" w:rsidRDefault="005F05BD" w:rsidP="00002E79">
      <w:pPr>
        <w:spacing w:line="400" w:lineRule="exact"/>
        <w:ind w:firstLine="709"/>
        <w:jc w:val="both"/>
        <w:rPr>
          <w:color w:val="000000" w:themeColor="text1"/>
          <w:sz w:val="28"/>
          <w:szCs w:val="28"/>
        </w:rPr>
      </w:pPr>
      <w:r w:rsidRPr="00C55A28">
        <w:rPr>
          <w:sz w:val="28"/>
          <w:szCs w:val="28"/>
        </w:rPr>
        <w:t>1.</w:t>
      </w:r>
      <w:r w:rsidR="00521DCC" w:rsidRPr="00C55A28">
        <w:rPr>
          <w:sz w:val="28"/>
          <w:szCs w:val="28"/>
        </w:rPr>
        <w:t>2</w:t>
      </w:r>
      <w:r w:rsidR="000061D8" w:rsidRPr="00C55A28">
        <w:rPr>
          <w:sz w:val="28"/>
          <w:szCs w:val="28"/>
        </w:rPr>
        <w:t xml:space="preserve">. </w:t>
      </w:r>
      <w:r w:rsidR="0025618C" w:rsidRPr="00C55A28">
        <w:rPr>
          <w:color w:val="000000" w:themeColor="text1"/>
          <w:sz w:val="28"/>
          <w:szCs w:val="28"/>
        </w:rPr>
        <w:t>В пункт</w:t>
      </w:r>
      <w:r w:rsidR="00521DCC" w:rsidRPr="00C55A28">
        <w:rPr>
          <w:color w:val="000000" w:themeColor="text1"/>
          <w:sz w:val="28"/>
          <w:szCs w:val="28"/>
        </w:rPr>
        <w:t>е 1</w:t>
      </w:r>
      <w:r w:rsidR="00B70683" w:rsidRPr="00C55A28">
        <w:rPr>
          <w:spacing w:val="2"/>
          <w:sz w:val="28"/>
          <w:szCs w:val="28"/>
        </w:rPr>
        <w:t>–</w:t>
      </w:r>
      <w:r w:rsidR="00521DCC" w:rsidRPr="00C55A28">
        <w:rPr>
          <w:color w:val="000000" w:themeColor="text1"/>
          <w:sz w:val="28"/>
          <w:szCs w:val="28"/>
        </w:rPr>
        <w:t xml:space="preserve">2 </w:t>
      </w:r>
      <w:r w:rsidR="00B70683" w:rsidRPr="00C55A28">
        <w:rPr>
          <w:color w:val="000000" w:themeColor="text1"/>
          <w:sz w:val="28"/>
          <w:szCs w:val="28"/>
        </w:rPr>
        <w:t xml:space="preserve">и в заголовке прилагаемого </w:t>
      </w:r>
      <w:hyperlink r:id="rId9" w:history="1">
        <w:r w:rsidR="00B70683" w:rsidRPr="00C55A28">
          <w:rPr>
            <w:rStyle w:val="ae"/>
            <w:color w:val="000000" w:themeColor="text1"/>
            <w:sz w:val="28"/>
            <w:szCs w:val="28"/>
            <w:u w:val="none"/>
          </w:rPr>
          <w:t>Поряд</w:t>
        </w:r>
      </w:hyperlink>
      <w:r w:rsidR="00B70683" w:rsidRPr="00C55A28">
        <w:rPr>
          <w:color w:val="000000" w:themeColor="text1"/>
          <w:sz w:val="28"/>
          <w:szCs w:val="28"/>
        </w:rPr>
        <w:t xml:space="preserve">ка осуществления министерством экономического развития Кировской области мониторинга соблюдения органами исполнительной власти Кировской области проведения процедуры оценки регулирующего воздействия проектов нормативных правовых актов Кировской области </w:t>
      </w:r>
      <w:r w:rsidR="00521DCC" w:rsidRPr="00C55A28">
        <w:rPr>
          <w:color w:val="000000" w:themeColor="text1"/>
          <w:sz w:val="28"/>
          <w:szCs w:val="28"/>
        </w:rPr>
        <w:t>слова «органами исполнительной власти Кировской области» заменить словами «исполнительными органами Кировской области».</w:t>
      </w:r>
    </w:p>
    <w:p w:rsidR="001400B8" w:rsidRPr="00C55A28" w:rsidRDefault="005F05BD" w:rsidP="00002E79">
      <w:pPr>
        <w:spacing w:line="400" w:lineRule="exact"/>
        <w:ind w:firstLine="709"/>
        <w:jc w:val="both"/>
        <w:rPr>
          <w:sz w:val="28"/>
          <w:szCs w:val="28"/>
        </w:rPr>
      </w:pPr>
      <w:r w:rsidRPr="00C55A28">
        <w:rPr>
          <w:sz w:val="28"/>
          <w:szCs w:val="28"/>
        </w:rPr>
        <w:t>1.</w:t>
      </w:r>
      <w:r w:rsidR="00521DCC" w:rsidRPr="00C55A28">
        <w:rPr>
          <w:sz w:val="28"/>
          <w:szCs w:val="28"/>
        </w:rPr>
        <w:t xml:space="preserve">3. Внести изменения в Порядок осуществления министерством экономического развития Кировской области мониторинга соблюдения </w:t>
      </w:r>
      <w:r w:rsidR="00096EB2" w:rsidRPr="00C55A28">
        <w:rPr>
          <w:sz w:val="28"/>
          <w:szCs w:val="28"/>
        </w:rPr>
        <w:lastRenderedPageBreak/>
        <w:t xml:space="preserve">исполнительными органами </w:t>
      </w:r>
      <w:r w:rsidR="00521DCC" w:rsidRPr="00C55A28">
        <w:rPr>
          <w:sz w:val="28"/>
          <w:szCs w:val="28"/>
        </w:rPr>
        <w:t xml:space="preserve">Кировской области проведения процедуры оценки регулирующего воздействия проектов нормативных правовых актов Кировской области, утвержденный вышеуказанным постановлением, </w:t>
      </w:r>
      <w:r w:rsidR="001400B8" w:rsidRPr="00C55A28">
        <w:rPr>
          <w:sz w:val="28"/>
          <w:szCs w:val="28"/>
        </w:rPr>
        <w:t xml:space="preserve">изложив </w:t>
      </w:r>
      <w:r w:rsidRPr="00C55A28">
        <w:rPr>
          <w:sz w:val="28"/>
          <w:szCs w:val="28"/>
        </w:rPr>
        <w:br/>
      </w:r>
      <w:r w:rsidR="001400B8" w:rsidRPr="00C55A28">
        <w:rPr>
          <w:sz w:val="28"/>
          <w:szCs w:val="28"/>
        </w:rPr>
        <w:t>пункты 1 и 2 в следующей редакции:</w:t>
      </w:r>
    </w:p>
    <w:p w:rsidR="001400B8" w:rsidRPr="00C55A28" w:rsidRDefault="001400B8" w:rsidP="00002E79">
      <w:pPr>
        <w:spacing w:line="400" w:lineRule="exact"/>
        <w:ind w:firstLine="709"/>
        <w:jc w:val="both"/>
        <w:rPr>
          <w:sz w:val="28"/>
          <w:szCs w:val="28"/>
        </w:rPr>
      </w:pPr>
      <w:r w:rsidRPr="00C55A28">
        <w:rPr>
          <w:sz w:val="28"/>
          <w:szCs w:val="28"/>
        </w:rPr>
        <w:t>«1. Порядок осуществления министерством экономического развития Кировской области мониторинга соблюдения исполнительными органами Кировской области проведения процедуры оценки регулирующего воздействия проектов нормативных правовых актов Кировской области определяет механизм проведения министерством экономического развития Кировской области мониторинга соблюдения исполнительными органами Кировской области проведения процедуры оценки регулирующего воздействия проектов нормативных правовых актов Кировской области, затрагивающих вопросы осуществления предпринимательской и иной экономической деятельности</w:t>
      </w:r>
      <w:r w:rsidR="003C4CC8" w:rsidRPr="00C55A28">
        <w:rPr>
          <w:sz w:val="28"/>
          <w:szCs w:val="28"/>
        </w:rPr>
        <w:t xml:space="preserve"> (далее </w:t>
      </w:r>
      <w:r w:rsidR="003C4CC8" w:rsidRPr="00C55A28">
        <w:rPr>
          <w:spacing w:val="2"/>
          <w:sz w:val="28"/>
          <w:szCs w:val="28"/>
        </w:rPr>
        <w:t>–</w:t>
      </w:r>
      <w:r w:rsidR="003C4CC8" w:rsidRPr="00C55A28">
        <w:rPr>
          <w:sz w:val="28"/>
          <w:szCs w:val="28"/>
        </w:rPr>
        <w:t xml:space="preserve"> мониторинг)</w:t>
      </w:r>
      <w:r w:rsidRPr="00C55A28">
        <w:rPr>
          <w:sz w:val="28"/>
          <w:szCs w:val="28"/>
        </w:rPr>
        <w:t>, в соответствии с Порядком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 утвержденным настоящим постановлением.</w:t>
      </w:r>
    </w:p>
    <w:p w:rsidR="001400B8" w:rsidRPr="00C55A28" w:rsidRDefault="001400B8" w:rsidP="00002E79">
      <w:pPr>
        <w:spacing w:line="400" w:lineRule="exact"/>
        <w:ind w:firstLine="709"/>
        <w:jc w:val="both"/>
        <w:rPr>
          <w:sz w:val="28"/>
          <w:szCs w:val="28"/>
        </w:rPr>
      </w:pPr>
      <w:r w:rsidRPr="00C55A28">
        <w:rPr>
          <w:sz w:val="28"/>
          <w:szCs w:val="28"/>
        </w:rPr>
        <w:t xml:space="preserve">2. Мониторинг проводится министерством экономического развития Кировской области (далее </w:t>
      </w:r>
      <w:r w:rsidRPr="00C55A28">
        <w:rPr>
          <w:spacing w:val="2"/>
          <w:sz w:val="28"/>
          <w:szCs w:val="28"/>
        </w:rPr>
        <w:t>–</w:t>
      </w:r>
      <w:r w:rsidRPr="00C55A28">
        <w:rPr>
          <w:sz w:val="28"/>
          <w:szCs w:val="28"/>
        </w:rPr>
        <w:t xml:space="preserve"> уполномоченный орган) ежеквартально. Мониторинг включает в себя сбор, систематизацию, обобщение и анализ полученных уполномоченным органом сведений и информации о процессе нормотворческой деятельности исполнительных органов Кировской области, являющихся разработчиками нормативных правовых актов Кировской области (далее </w:t>
      </w:r>
      <w:r w:rsidRPr="00C55A28">
        <w:rPr>
          <w:spacing w:val="2"/>
          <w:sz w:val="28"/>
          <w:szCs w:val="28"/>
        </w:rPr>
        <w:t>–</w:t>
      </w:r>
      <w:r w:rsidRPr="00C55A28">
        <w:rPr>
          <w:sz w:val="28"/>
          <w:szCs w:val="28"/>
        </w:rPr>
        <w:t xml:space="preserve"> органы-разработчики)».</w:t>
      </w:r>
    </w:p>
    <w:p w:rsidR="00522EFC" w:rsidRPr="00C55A28" w:rsidRDefault="002B2FC2" w:rsidP="00002E79">
      <w:pPr>
        <w:spacing w:line="400" w:lineRule="exact"/>
        <w:ind w:firstLine="709"/>
        <w:jc w:val="both"/>
        <w:rPr>
          <w:color w:val="000000" w:themeColor="text1"/>
          <w:sz w:val="28"/>
          <w:szCs w:val="28"/>
        </w:rPr>
      </w:pPr>
      <w:r w:rsidRPr="00C55A28">
        <w:rPr>
          <w:color w:val="000000" w:themeColor="text1"/>
          <w:sz w:val="28"/>
          <w:szCs w:val="28"/>
        </w:rPr>
        <w:t>1.</w:t>
      </w:r>
      <w:r w:rsidR="0063380F" w:rsidRPr="00C55A28">
        <w:rPr>
          <w:color w:val="000000" w:themeColor="text1"/>
          <w:sz w:val="28"/>
          <w:szCs w:val="28"/>
        </w:rPr>
        <w:t xml:space="preserve">4. </w:t>
      </w:r>
      <w:r w:rsidR="00522EFC" w:rsidRPr="00C55A28">
        <w:rPr>
          <w:color w:val="000000" w:themeColor="text1"/>
          <w:sz w:val="28"/>
          <w:szCs w:val="28"/>
        </w:rPr>
        <w:t>Пункт 1</w:t>
      </w:r>
      <w:r w:rsidR="00522EFC" w:rsidRPr="00C55A28">
        <w:rPr>
          <w:spacing w:val="2"/>
          <w:sz w:val="28"/>
          <w:szCs w:val="28"/>
        </w:rPr>
        <w:t>–</w:t>
      </w:r>
      <w:r w:rsidR="00522EFC" w:rsidRPr="00C55A28">
        <w:rPr>
          <w:color w:val="000000" w:themeColor="text1"/>
          <w:sz w:val="28"/>
          <w:szCs w:val="28"/>
        </w:rPr>
        <w:t>3 изложить в следующей редакции:</w:t>
      </w:r>
    </w:p>
    <w:p w:rsidR="00522EFC" w:rsidRPr="00C55A28" w:rsidRDefault="00522EFC" w:rsidP="00002E79">
      <w:pPr>
        <w:spacing w:line="400" w:lineRule="exact"/>
        <w:ind w:firstLine="709"/>
        <w:jc w:val="both"/>
        <w:rPr>
          <w:color w:val="000000" w:themeColor="text1"/>
          <w:sz w:val="28"/>
          <w:szCs w:val="28"/>
        </w:rPr>
      </w:pPr>
      <w:r w:rsidRPr="00C55A28">
        <w:rPr>
          <w:color w:val="000000" w:themeColor="text1"/>
          <w:sz w:val="28"/>
          <w:szCs w:val="28"/>
        </w:rPr>
        <w:t>«1</w:t>
      </w:r>
      <w:r w:rsidRPr="00C55A28">
        <w:rPr>
          <w:spacing w:val="2"/>
          <w:sz w:val="28"/>
          <w:szCs w:val="28"/>
        </w:rPr>
        <w:t>–</w:t>
      </w:r>
      <w:r w:rsidRPr="00C55A28">
        <w:rPr>
          <w:color w:val="000000" w:themeColor="text1"/>
          <w:sz w:val="28"/>
          <w:szCs w:val="28"/>
        </w:rPr>
        <w:t xml:space="preserve">3. </w:t>
      </w:r>
      <w:r w:rsidRPr="00C55A28">
        <w:rPr>
          <w:sz w:val="28"/>
          <w:szCs w:val="28"/>
        </w:rPr>
        <w:t xml:space="preserve">Определить министерство экономического развития Кировской области </w:t>
      </w:r>
      <w:r w:rsidR="002B2FC2" w:rsidRPr="00C55A28">
        <w:rPr>
          <w:sz w:val="28"/>
          <w:szCs w:val="28"/>
        </w:rPr>
        <w:t xml:space="preserve">исполнительным органом Кировской области, </w:t>
      </w:r>
      <w:r w:rsidRPr="00C55A28">
        <w:rPr>
          <w:sz w:val="28"/>
          <w:szCs w:val="28"/>
        </w:rPr>
        <w:t xml:space="preserve">ответственным </w:t>
      </w:r>
      <w:r w:rsidR="004947BD">
        <w:rPr>
          <w:sz w:val="28"/>
          <w:szCs w:val="28"/>
        </w:rPr>
        <w:br/>
      </w:r>
      <w:r w:rsidRPr="00C55A28">
        <w:rPr>
          <w:sz w:val="28"/>
          <w:szCs w:val="28"/>
        </w:rPr>
        <w:t>за осуществление мониторинга соблюдения исполнительными органами Кировской области проведения процедуры оценки регулирующего воздействия проектов нормативных правовых актов Кировской области</w:t>
      </w:r>
      <w:r w:rsidRPr="00C55A28">
        <w:rPr>
          <w:color w:val="000000" w:themeColor="text1"/>
          <w:sz w:val="28"/>
          <w:szCs w:val="28"/>
        </w:rPr>
        <w:t>».</w:t>
      </w:r>
    </w:p>
    <w:p w:rsidR="008E5868" w:rsidRPr="00C55A28" w:rsidRDefault="002B2FC2" w:rsidP="00002E79">
      <w:pPr>
        <w:spacing w:line="400" w:lineRule="exact"/>
        <w:ind w:firstLine="709"/>
        <w:jc w:val="both"/>
        <w:rPr>
          <w:color w:val="000000" w:themeColor="text1"/>
          <w:sz w:val="28"/>
          <w:szCs w:val="28"/>
        </w:rPr>
      </w:pPr>
      <w:r w:rsidRPr="00C55A28">
        <w:rPr>
          <w:color w:val="000000" w:themeColor="text1"/>
          <w:sz w:val="28"/>
          <w:szCs w:val="28"/>
        </w:rPr>
        <w:t>1.</w:t>
      </w:r>
      <w:r w:rsidR="008E5868" w:rsidRPr="00C55A28">
        <w:rPr>
          <w:color w:val="000000" w:themeColor="text1"/>
          <w:sz w:val="28"/>
          <w:szCs w:val="28"/>
        </w:rPr>
        <w:t xml:space="preserve">5. Утвердить изменения в </w:t>
      </w:r>
      <w:hyperlink r:id="rId10" w:history="1">
        <w:r w:rsidR="008E5868" w:rsidRPr="00C55A28">
          <w:rPr>
            <w:rStyle w:val="ae"/>
            <w:color w:val="000000" w:themeColor="text1"/>
            <w:sz w:val="28"/>
            <w:szCs w:val="28"/>
            <w:u w:val="none"/>
          </w:rPr>
          <w:t>Порядке</w:t>
        </w:r>
      </w:hyperlink>
      <w:r w:rsidR="008E5868" w:rsidRPr="00C55A28">
        <w:rPr>
          <w:color w:val="000000" w:themeColor="text1"/>
          <w:sz w:val="28"/>
          <w:szCs w:val="28"/>
        </w:rPr>
        <w:t xml:space="preserve"> проведения оценки фактического воздействия нормативных правовых актов Кировской области</w:t>
      </w:r>
      <w:r w:rsidR="007F1F6E" w:rsidRPr="00C55A28">
        <w:rPr>
          <w:color w:val="000000" w:themeColor="text1"/>
          <w:sz w:val="28"/>
          <w:szCs w:val="28"/>
        </w:rPr>
        <w:t xml:space="preserve"> </w:t>
      </w:r>
      <w:r w:rsidR="00390D45" w:rsidRPr="00C55A28">
        <w:rPr>
          <w:color w:val="000000" w:themeColor="text1"/>
          <w:sz w:val="28"/>
          <w:szCs w:val="28"/>
        </w:rPr>
        <w:br/>
      </w:r>
      <w:r w:rsidR="007F1F6E" w:rsidRPr="00C55A28">
        <w:rPr>
          <w:color w:val="000000" w:themeColor="text1"/>
          <w:sz w:val="28"/>
          <w:szCs w:val="28"/>
        </w:rPr>
        <w:t xml:space="preserve">(далее </w:t>
      </w:r>
      <w:r w:rsidR="007F1F6E" w:rsidRPr="00C55A28">
        <w:rPr>
          <w:spacing w:val="2"/>
          <w:sz w:val="28"/>
          <w:szCs w:val="28"/>
        </w:rPr>
        <w:t>– Порядок)</w:t>
      </w:r>
      <w:r w:rsidR="008E5868" w:rsidRPr="00C55A28">
        <w:rPr>
          <w:color w:val="000000" w:themeColor="text1"/>
          <w:sz w:val="28"/>
          <w:szCs w:val="28"/>
        </w:rPr>
        <w:t xml:space="preserve">, утвержденном </w:t>
      </w:r>
      <w:r w:rsidR="008E5868" w:rsidRPr="00C55A28">
        <w:rPr>
          <w:sz w:val="28"/>
          <w:szCs w:val="28"/>
        </w:rPr>
        <w:t xml:space="preserve">вышеуказанным постановлением, согласно приложению № </w:t>
      </w:r>
      <w:r w:rsidR="0068515B" w:rsidRPr="00C55A28">
        <w:rPr>
          <w:sz w:val="28"/>
          <w:szCs w:val="28"/>
        </w:rPr>
        <w:t>2</w:t>
      </w:r>
      <w:r w:rsidR="008E5868" w:rsidRPr="00C55A28">
        <w:rPr>
          <w:sz w:val="28"/>
          <w:szCs w:val="28"/>
        </w:rPr>
        <w:t>.</w:t>
      </w:r>
    </w:p>
    <w:p w:rsidR="0089689E" w:rsidRPr="00C55A28" w:rsidRDefault="002B2FC2" w:rsidP="00002E79">
      <w:pPr>
        <w:spacing w:line="400" w:lineRule="exact"/>
        <w:ind w:firstLine="709"/>
        <w:jc w:val="both"/>
        <w:rPr>
          <w:spacing w:val="2"/>
          <w:sz w:val="28"/>
          <w:szCs w:val="28"/>
        </w:rPr>
      </w:pPr>
      <w:r w:rsidRPr="00C55A28">
        <w:rPr>
          <w:color w:val="000000" w:themeColor="text1"/>
          <w:sz w:val="28"/>
          <w:szCs w:val="28"/>
        </w:rPr>
        <w:t>1.</w:t>
      </w:r>
      <w:r w:rsidR="008E5868" w:rsidRPr="00C55A28">
        <w:rPr>
          <w:color w:val="000000" w:themeColor="text1"/>
          <w:sz w:val="28"/>
          <w:szCs w:val="28"/>
        </w:rPr>
        <w:t xml:space="preserve">6. </w:t>
      </w:r>
      <w:r w:rsidR="0089689E" w:rsidRPr="00C55A28">
        <w:rPr>
          <w:color w:val="000000" w:themeColor="text1"/>
          <w:sz w:val="28"/>
          <w:szCs w:val="28"/>
        </w:rPr>
        <w:t>В пункте 1</w:t>
      </w:r>
      <w:r w:rsidR="0089689E" w:rsidRPr="00C55A28">
        <w:rPr>
          <w:spacing w:val="2"/>
          <w:sz w:val="28"/>
          <w:szCs w:val="28"/>
        </w:rPr>
        <w:t>–5:</w:t>
      </w:r>
    </w:p>
    <w:p w:rsidR="00521DCC" w:rsidRPr="00C55A28" w:rsidRDefault="002B2FC2" w:rsidP="00002E79">
      <w:pPr>
        <w:spacing w:line="400" w:lineRule="exact"/>
        <w:ind w:firstLine="709"/>
        <w:jc w:val="both"/>
        <w:rPr>
          <w:color w:val="000000" w:themeColor="text1"/>
          <w:sz w:val="28"/>
          <w:szCs w:val="28"/>
        </w:rPr>
      </w:pPr>
      <w:r w:rsidRPr="00C55A28">
        <w:rPr>
          <w:spacing w:val="2"/>
          <w:sz w:val="28"/>
          <w:szCs w:val="28"/>
        </w:rPr>
        <w:lastRenderedPageBreak/>
        <w:t>1.</w:t>
      </w:r>
      <w:r w:rsidR="0089689E" w:rsidRPr="00C55A28">
        <w:rPr>
          <w:spacing w:val="2"/>
          <w:sz w:val="28"/>
          <w:szCs w:val="28"/>
        </w:rPr>
        <w:t xml:space="preserve">6.1. В абзаце первом </w:t>
      </w:r>
      <w:r w:rsidR="008E5868" w:rsidRPr="00C55A28">
        <w:rPr>
          <w:color w:val="000000" w:themeColor="text1"/>
          <w:sz w:val="28"/>
          <w:szCs w:val="28"/>
        </w:rPr>
        <w:t>слова «органов исполнительной власти Кировской области» заменить словами «исполнительных органов Кировской области».</w:t>
      </w:r>
    </w:p>
    <w:p w:rsidR="008E5868" w:rsidRPr="00C55A28" w:rsidRDefault="002B2FC2" w:rsidP="00002E79">
      <w:pPr>
        <w:spacing w:line="400" w:lineRule="exact"/>
        <w:ind w:firstLine="709"/>
        <w:jc w:val="both"/>
        <w:rPr>
          <w:color w:val="000000" w:themeColor="text1"/>
          <w:sz w:val="28"/>
          <w:szCs w:val="28"/>
        </w:rPr>
      </w:pPr>
      <w:r w:rsidRPr="00C55A28">
        <w:rPr>
          <w:color w:val="000000" w:themeColor="text1"/>
          <w:sz w:val="28"/>
          <w:szCs w:val="28"/>
        </w:rPr>
        <w:t>1.</w:t>
      </w:r>
      <w:r w:rsidR="0089689E" w:rsidRPr="00C55A28">
        <w:rPr>
          <w:color w:val="000000" w:themeColor="text1"/>
          <w:sz w:val="28"/>
          <w:szCs w:val="28"/>
        </w:rPr>
        <w:t xml:space="preserve">6.2. </w:t>
      </w:r>
      <w:r w:rsidR="008E5868" w:rsidRPr="00C55A28">
        <w:rPr>
          <w:color w:val="000000" w:themeColor="text1"/>
          <w:sz w:val="28"/>
          <w:szCs w:val="28"/>
        </w:rPr>
        <w:t xml:space="preserve">В </w:t>
      </w:r>
      <w:r w:rsidR="00F43684" w:rsidRPr="00C55A28">
        <w:rPr>
          <w:color w:val="000000" w:themeColor="text1"/>
          <w:sz w:val="28"/>
          <w:szCs w:val="28"/>
        </w:rPr>
        <w:t>подпункте 1</w:t>
      </w:r>
      <w:r w:rsidR="0089689E" w:rsidRPr="00C55A28">
        <w:rPr>
          <w:spacing w:val="2"/>
          <w:sz w:val="28"/>
          <w:szCs w:val="28"/>
        </w:rPr>
        <w:t>–</w:t>
      </w:r>
      <w:r w:rsidR="00F43684" w:rsidRPr="00C55A28">
        <w:rPr>
          <w:color w:val="000000" w:themeColor="text1"/>
          <w:sz w:val="28"/>
          <w:szCs w:val="28"/>
        </w:rPr>
        <w:t xml:space="preserve">5.3 </w:t>
      </w:r>
      <w:r w:rsidR="008E5868" w:rsidRPr="00C55A28">
        <w:rPr>
          <w:color w:val="000000" w:themeColor="text1"/>
          <w:sz w:val="28"/>
          <w:szCs w:val="28"/>
        </w:rPr>
        <w:t>слова «органами исполнительной власти Кировской области» заменить словами «исполнительными органами Кировской области».</w:t>
      </w:r>
    </w:p>
    <w:p w:rsidR="00070C03" w:rsidRPr="00C55A28" w:rsidRDefault="002B2FC2" w:rsidP="00002E79">
      <w:pPr>
        <w:spacing w:line="400" w:lineRule="exact"/>
        <w:ind w:firstLine="709"/>
        <w:jc w:val="both"/>
        <w:rPr>
          <w:color w:val="000000" w:themeColor="text1"/>
          <w:sz w:val="28"/>
          <w:szCs w:val="28"/>
        </w:rPr>
      </w:pPr>
      <w:r w:rsidRPr="00C55A28">
        <w:rPr>
          <w:color w:val="000000" w:themeColor="text1"/>
          <w:sz w:val="28"/>
          <w:szCs w:val="28"/>
        </w:rPr>
        <w:t>2</w:t>
      </w:r>
      <w:r w:rsidR="00070C03" w:rsidRPr="00C55A28">
        <w:rPr>
          <w:color w:val="000000" w:themeColor="text1"/>
          <w:sz w:val="28"/>
          <w:szCs w:val="28"/>
        </w:rPr>
        <w:t xml:space="preserve">. Настоящее постановление вступает в силу со дня </w:t>
      </w:r>
      <w:r w:rsidR="005215A8" w:rsidRPr="00C55A28">
        <w:rPr>
          <w:color w:val="000000" w:themeColor="text1"/>
          <w:sz w:val="28"/>
          <w:szCs w:val="28"/>
        </w:rPr>
        <w:t xml:space="preserve">его </w:t>
      </w:r>
      <w:r w:rsidR="00F80972" w:rsidRPr="00C55A28">
        <w:rPr>
          <w:color w:val="000000" w:themeColor="text1"/>
          <w:sz w:val="28"/>
          <w:szCs w:val="28"/>
        </w:rPr>
        <w:t>официального опубликования</w:t>
      </w:r>
      <w:r w:rsidR="00564ED1" w:rsidRPr="00C55A28">
        <w:rPr>
          <w:color w:val="000000" w:themeColor="text1"/>
          <w:sz w:val="28"/>
          <w:szCs w:val="28"/>
        </w:rPr>
        <w:t>.</w:t>
      </w:r>
    </w:p>
    <w:p w:rsidR="00F4301C" w:rsidRDefault="00070C03" w:rsidP="008E37C4">
      <w:pPr>
        <w:spacing w:before="600"/>
        <w:jc w:val="both"/>
        <w:rPr>
          <w:sz w:val="28"/>
          <w:szCs w:val="28"/>
        </w:rPr>
      </w:pPr>
      <w:r>
        <w:rPr>
          <w:sz w:val="28"/>
          <w:szCs w:val="28"/>
        </w:rPr>
        <w:t>Председатель Правительства</w:t>
      </w:r>
    </w:p>
    <w:p w:rsidR="007E3A19" w:rsidRPr="00490418" w:rsidRDefault="00070C03" w:rsidP="00490418">
      <w:pPr>
        <w:jc w:val="both"/>
        <w:rPr>
          <w:sz w:val="28"/>
          <w:szCs w:val="28"/>
        </w:rPr>
      </w:pPr>
      <w:r>
        <w:rPr>
          <w:sz w:val="28"/>
          <w:szCs w:val="28"/>
        </w:rPr>
        <w:t>Кировской области</w:t>
      </w:r>
      <w:r w:rsidR="00E37BE5">
        <w:rPr>
          <w:sz w:val="28"/>
          <w:szCs w:val="28"/>
        </w:rPr>
        <w:t xml:space="preserve">    </w:t>
      </w:r>
      <w:r>
        <w:rPr>
          <w:sz w:val="28"/>
          <w:szCs w:val="28"/>
        </w:rPr>
        <w:t>М.А. Сандалов</w:t>
      </w:r>
      <w:bookmarkStart w:id="0" w:name="_GoBack"/>
      <w:bookmarkEnd w:id="0"/>
    </w:p>
    <w:sectPr w:rsidR="007E3A19" w:rsidRPr="00490418" w:rsidSect="005F05BD">
      <w:headerReference w:type="even" r:id="rId11"/>
      <w:headerReference w:type="default" r:id="rId12"/>
      <w:headerReference w:type="first" r:id="rId13"/>
      <w:pgSz w:w="11907" w:h="16840"/>
      <w:pgMar w:top="1418" w:right="567" w:bottom="1134" w:left="1701" w:header="70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E05" w:rsidRDefault="00906E05" w:rsidP="008D41EA">
      <w:pPr>
        <w:pStyle w:val="10"/>
      </w:pPr>
      <w:r>
        <w:separator/>
      </w:r>
    </w:p>
  </w:endnote>
  <w:endnote w:type="continuationSeparator" w:id="0">
    <w:p w:rsidR="00906E05" w:rsidRDefault="00906E05" w:rsidP="008D41EA">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E05" w:rsidRDefault="00906E05" w:rsidP="008D41EA">
      <w:pPr>
        <w:pStyle w:val="10"/>
      </w:pPr>
      <w:r>
        <w:separator/>
      </w:r>
    </w:p>
  </w:footnote>
  <w:footnote w:type="continuationSeparator" w:id="0">
    <w:p w:rsidR="00906E05" w:rsidRDefault="00906E05" w:rsidP="008D41EA">
      <w:pPr>
        <w:pStyle w:val="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70" w:rsidRDefault="005051D8">
    <w:pPr>
      <w:pStyle w:val="a3"/>
      <w:framePr w:wrap="around" w:vAnchor="text" w:hAnchor="margin" w:xAlign="center" w:y="1"/>
      <w:rPr>
        <w:rStyle w:val="a5"/>
      </w:rPr>
    </w:pPr>
    <w:r>
      <w:rPr>
        <w:rStyle w:val="a5"/>
      </w:rPr>
      <w:fldChar w:fldCharType="begin"/>
    </w:r>
    <w:r w:rsidR="00537970">
      <w:rPr>
        <w:rStyle w:val="a5"/>
      </w:rPr>
      <w:instrText xml:space="preserve">PAGE  </w:instrText>
    </w:r>
    <w:r>
      <w:rPr>
        <w:rStyle w:val="a5"/>
      </w:rPr>
      <w:fldChar w:fldCharType="separate"/>
    </w:r>
    <w:r w:rsidR="00537970">
      <w:rPr>
        <w:rStyle w:val="a5"/>
        <w:noProof/>
      </w:rPr>
      <w:t>2</w:t>
    </w:r>
    <w:r>
      <w:rPr>
        <w:rStyle w:val="a5"/>
      </w:rPr>
      <w:fldChar w:fldCharType="end"/>
    </w:r>
  </w:p>
  <w:p w:rsidR="00537970" w:rsidRDefault="005379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70" w:rsidRDefault="005051D8">
    <w:pPr>
      <w:pStyle w:val="a3"/>
      <w:framePr w:wrap="around" w:vAnchor="text" w:hAnchor="margin" w:xAlign="center" w:y="1"/>
      <w:rPr>
        <w:rStyle w:val="a5"/>
      </w:rPr>
    </w:pPr>
    <w:r>
      <w:rPr>
        <w:rStyle w:val="a5"/>
      </w:rPr>
      <w:fldChar w:fldCharType="begin"/>
    </w:r>
    <w:r w:rsidR="00537970">
      <w:rPr>
        <w:rStyle w:val="a5"/>
      </w:rPr>
      <w:instrText xml:space="preserve">PAGE  </w:instrText>
    </w:r>
    <w:r>
      <w:rPr>
        <w:rStyle w:val="a5"/>
      </w:rPr>
      <w:fldChar w:fldCharType="separate"/>
    </w:r>
    <w:r w:rsidR="00B755B3">
      <w:rPr>
        <w:rStyle w:val="a5"/>
        <w:noProof/>
      </w:rPr>
      <w:t>3</w:t>
    </w:r>
    <w:r>
      <w:rPr>
        <w:rStyle w:val="a5"/>
      </w:rPr>
      <w:fldChar w:fldCharType="end"/>
    </w:r>
  </w:p>
  <w:p w:rsidR="00537970" w:rsidRDefault="005379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70" w:rsidRPr="00BE2DDD" w:rsidRDefault="00D97ACD" w:rsidP="001329FC">
    <w:pPr>
      <w:pStyle w:val="a3"/>
      <w:jc w:val="center"/>
    </w:pPr>
    <w:r>
      <w:rPr>
        <w:noProof/>
      </w:rPr>
      <w:drawing>
        <wp:inline distT="0" distB="0" distL="0" distR="0">
          <wp:extent cx="476885" cy="604520"/>
          <wp:effectExtent l="19050" t="0" r="0" b="0"/>
          <wp:docPr id="2" name="Рисунок 2"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G"/>
                  <pic:cNvPicPr>
                    <a:picLocks noChangeAspect="1" noChangeArrowheads="1"/>
                  </pic:cNvPicPr>
                </pic:nvPicPr>
                <pic:blipFill>
                  <a:blip r:embed="rId1"/>
                  <a:srcRect/>
                  <a:stretch>
                    <a:fillRect/>
                  </a:stretch>
                </pic:blipFill>
                <pic:spPr bwMode="auto">
                  <a:xfrm>
                    <a:off x="0" y="0"/>
                    <a:ext cx="476885" cy="604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EE8"/>
    <w:multiLevelType w:val="multilevel"/>
    <w:tmpl w:val="71A8A458"/>
    <w:lvl w:ilvl="0">
      <w:start w:val="1"/>
      <w:numFmt w:val="decimal"/>
      <w:lvlText w:val="%1."/>
      <w:lvlJc w:val="left"/>
      <w:pPr>
        <w:tabs>
          <w:tab w:val="num" w:pos="2081"/>
        </w:tabs>
        <w:ind w:left="2081" w:hanging="1230"/>
      </w:pPr>
      <w:rPr>
        <w:rFonts w:ascii="Times New Roman" w:eastAsia="Times New Roman" w:hAnsi="Times New Roman" w:cs="Times New Roman"/>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CE7"/>
    <w:rsid w:val="00002E79"/>
    <w:rsid w:val="000036C6"/>
    <w:rsid w:val="000061D8"/>
    <w:rsid w:val="00013638"/>
    <w:rsid w:val="00024204"/>
    <w:rsid w:val="000315F3"/>
    <w:rsid w:val="000333FF"/>
    <w:rsid w:val="00036816"/>
    <w:rsid w:val="00041FCF"/>
    <w:rsid w:val="0004492A"/>
    <w:rsid w:val="00047CD8"/>
    <w:rsid w:val="00056097"/>
    <w:rsid w:val="00056D9E"/>
    <w:rsid w:val="000620FE"/>
    <w:rsid w:val="00063EF7"/>
    <w:rsid w:val="0006531C"/>
    <w:rsid w:val="0006630A"/>
    <w:rsid w:val="00070C03"/>
    <w:rsid w:val="00075355"/>
    <w:rsid w:val="000758C2"/>
    <w:rsid w:val="0008008C"/>
    <w:rsid w:val="0008773E"/>
    <w:rsid w:val="000916FD"/>
    <w:rsid w:val="00096EB2"/>
    <w:rsid w:val="00097D8A"/>
    <w:rsid w:val="000A3788"/>
    <w:rsid w:val="000C0D28"/>
    <w:rsid w:val="000D2932"/>
    <w:rsid w:val="000E4227"/>
    <w:rsid w:val="000E6C42"/>
    <w:rsid w:val="000E7CC3"/>
    <w:rsid w:val="000F0C7A"/>
    <w:rsid w:val="000F1C38"/>
    <w:rsid w:val="000F313E"/>
    <w:rsid w:val="000F3DF5"/>
    <w:rsid w:val="000F7BBF"/>
    <w:rsid w:val="00103B99"/>
    <w:rsid w:val="001165EB"/>
    <w:rsid w:val="00123E77"/>
    <w:rsid w:val="001329FC"/>
    <w:rsid w:val="00135B4E"/>
    <w:rsid w:val="00136661"/>
    <w:rsid w:val="001400B8"/>
    <w:rsid w:val="0014026A"/>
    <w:rsid w:val="001463E6"/>
    <w:rsid w:val="00156B05"/>
    <w:rsid w:val="00160198"/>
    <w:rsid w:val="00174082"/>
    <w:rsid w:val="00177947"/>
    <w:rsid w:val="00183CB8"/>
    <w:rsid w:val="00184277"/>
    <w:rsid w:val="00185FD7"/>
    <w:rsid w:val="00187432"/>
    <w:rsid w:val="00187996"/>
    <w:rsid w:val="00190C08"/>
    <w:rsid w:val="00193FF2"/>
    <w:rsid w:val="00195CA2"/>
    <w:rsid w:val="001B2FC5"/>
    <w:rsid w:val="001B3980"/>
    <w:rsid w:val="001B5B2C"/>
    <w:rsid w:val="001B5FC3"/>
    <w:rsid w:val="001B6A05"/>
    <w:rsid w:val="001B7406"/>
    <w:rsid w:val="001D031A"/>
    <w:rsid w:val="001D6016"/>
    <w:rsid w:val="001E2C72"/>
    <w:rsid w:val="001E3308"/>
    <w:rsid w:val="001E658C"/>
    <w:rsid w:val="001F3332"/>
    <w:rsid w:val="001F4E5B"/>
    <w:rsid w:val="002012FC"/>
    <w:rsid w:val="002019A8"/>
    <w:rsid w:val="002049EA"/>
    <w:rsid w:val="00205BC2"/>
    <w:rsid w:val="0020664C"/>
    <w:rsid w:val="002145C8"/>
    <w:rsid w:val="00214EE3"/>
    <w:rsid w:val="00215844"/>
    <w:rsid w:val="00217953"/>
    <w:rsid w:val="00224214"/>
    <w:rsid w:val="00227E06"/>
    <w:rsid w:val="00230092"/>
    <w:rsid w:val="002343EB"/>
    <w:rsid w:val="00234F5C"/>
    <w:rsid w:val="002378DE"/>
    <w:rsid w:val="00245B9E"/>
    <w:rsid w:val="00247215"/>
    <w:rsid w:val="0025007E"/>
    <w:rsid w:val="002508FF"/>
    <w:rsid w:val="002535AA"/>
    <w:rsid w:val="0025618C"/>
    <w:rsid w:val="00261F95"/>
    <w:rsid w:val="002625B8"/>
    <w:rsid w:val="0026388A"/>
    <w:rsid w:val="00263D66"/>
    <w:rsid w:val="0026431F"/>
    <w:rsid w:val="002727AD"/>
    <w:rsid w:val="00274860"/>
    <w:rsid w:val="00281EF6"/>
    <w:rsid w:val="002855E8"/>
    <w:rsid w:val="002A2806"/>
    <w:rsid w:val="002A3143"/>
    <w:rsid w:val="002A7EC9"/>
    <w:rsid w:val="002B2634"/>
    <w:rsid w:val="002B2FC2"/>
    <w:rsid w:val="002B3015"/>
    <w:rsid w:val="002B3491"/>
    <w:rsid w:val="002D730C"/>
    <w:rsid w:val="002E0D86"/>
    <w:rsid w:val="002E1A69"/>
    <w:rsid w:val="002E4798"/>
    <w:rsid w:val="002F0EAB"/>
    <w:rsid w:val="002F175C"/>
    <w:rsid w:val="002F1E70"/>
    <w:rsid w:val="002F3466"/>
    <w:rsid w:val="0030493E"/>
    <w:rsid w:val="00307067"/>
    <w:rsid w:val="00307A56"/>
    <w:rsid w:val="0031599C"/>
    <w:rsid w:val="00320BCD"/>
    <w:rsid w:val="00334980"/>
    <w:rsid w:val="00335BE7"/>
    <w:rsid w:val="00335E66"/>
    <w:rsid w:val="0036053E"/>
    <w:rsid w:val="003658C5"/>
    <w:rsid w:val="0037379A"/>
    <w:rsid w:val="00377C3A"/>
    <w:rsid w:val="0038103C"/>
    <w:rsid w:val="0038475F"/>
    <w:rsid w:val="00390D45"/>
    <w:rsid w:val="00395D06"/>
    <w:rsid w:val="003A27AB"/>
    <w:rsid w:val="003A3A73"/>
    <w:rsid w:val="003A401C"/>
    <w:rsid w:val="003B1245"/>
    <w:rsid w:val="003B601D"/>
    <w:rsid w:val="003B632B"/>
    <w:rsid w:val="003B7033"/>
    <w:rsid w:val="003C059A"/>
    <w:rsid w:val="003C060A"/>
    <w:rsid w:val="003C0DD3"/>
    <w:rsid w:val="003C107E"/>
    <w:rsid w:val="003C17F1"/>
    <w:rsid w:val="003C39C1"/>
    <w:rsid w:val="003C4CC8"/>
    <w:rsid w:val="003C6C4D"/>
    <w:rsid w:val="003C76B9"/>
    <w:rsid w:val="003D069B"/>
    <w:rsid w:val="003D6A6A"/>
    <w:rsid w:val="003E21D2"/>
    <w:rsid w:val="003E4F59"/>
    <w:rsid w:val="003F0B2E"/>
    <w:rsid w:val="004061FA"/>
    <w:rsid w:val="00412DED"/>
    <w:rsid w:val="00413720"/>
    <w:rsid w:val="00415CE5"/>
    <w:rsid w:val="00426B9C"/>
    <w:rsid w:val="00430E44"/>
    <w:rsid w:val="00432790"/>
    <w:rsid w:val="00432957"/>
    <w:rsid w:val="00432B52"/>
    <w:rsid w:val="00433621"/>
    <w:rsid w:val="00441364"/>
    <w:rsid w:val="00441525"/>
    <w:rsid w:val="00443478"/>
    <w:rsid w:val="004437D7"/>
    <w:rsid w:val="00452311"/>
    <w:rsid w:val="00452891"/>
    <w:rsid w:val="004628A6"/>
    <w:rsid w:val="00463C03"/>
    <w:rsid w:val="00470758"/>
    <w:rsid w:val="00480C61"/>
    <w:rsid w:val="00483399"/>
    <w:rsid w:val="00485F9B"/>
    <w:rsid w:val="00490418"/>
    <w:rsid w:val="004915ED"/>
    <w:rsid w:val="00491CE7"/>
    <w:rsid w:val="00493A61"/>
    <w:rsid w:val="004947BD"/>
    <w:rsid w:val="00496C14"/>
    <w:rsid w:val="004A0921"/>
    <w:rsid w:val="004A6945"/>
    <w:rsid w:val="004A72D9"/>
    <w:rsid w:val="004B6B14"/>
    <w:rsid w:val="004B6C91"/>
    <w:rsid w:val="004B73EA"/>
    <w:rsid w:val="004C3F6F"/>
    <w:rsid w:val="004D2EB9"/>
    <w:rsid w:val="004D6CFE"/>
    <w:rsid w:val="004E0326"/>
    <w:rsid w:val="00502B11"/>
    <w:rsid w:val="005051D8"/>
    <w:rsid w:val="00505A73"/>
    <w:rsid w:val="0050632C"/>
    <w:rsid w:val="005113CB"/>
    <w:rsid w:val="00516257"/>
    <w:rsid w:val="00516327"/>
    <w:rsid w:val="005215A8"/>
    <w:rsid w:val="00521DCC"/>
    <w:rsid w:val="00522EFC"/>
    <w:rsid w:val="005335E0"/>
    <w:rsid w:val="00537970"/>
    <w:rsid w:val="00542FF2"/>
    <w:rsid w:val="00543ADD"/>
    <w:rsid w:val="00543DF0"/>
    <w:rsid w:val="00546D55"/>
    <w:rsid w:val="005569A3"/>
    <w:rsid w:val="00557E54"/>
    <w:rsid w:val="0056175D"/>
    <w:rsid w:val="00563418"/>
    <w:rsid w:val="0056420F"/>
    <w:rsid w:val="00564ED1"/>
    <w:rsid w:val="0057320A"/>
    <w:rsid w:val="00581A57"/>
    <w:rsid w:val="00587D44"/>
    <w:rsid w:val="005918D5"/>
    <w:rsid w:val="00592C13"/>
    <w:rsid w:val="005938E5"/>
    <w:rsid w:val="00595DBF"/>
    <w:rsid w:val="005A7023"/>
    <w:rsid w:val="005B06C5"/>
    <w:rsid w:val="005B06E6"/>
    <w:rsid w:val="005B0899"/>
    <w:rsid w:val="005C6AEA"/>
    <w:rsid w:val="005D05FE"/>
    <w:rsid w:val="005D0A4E"/>
    <w:rsid w:val="005D7BEE"/>
    <w:rsid w:val="005F05BD"/>
    <w:rsid w:val="005F297C"/>
    <w:rsid w:val="005F3331"/>
    <w:rsid w:val="00602F45"/>
    <w:rsid w:val="006052FC"/>
    <w:rsid w:val="006128D3"/>
    <w:rsid w:val="00622026"/>
    <w:rsid w:val="006228A4"/>
    <w:rsid w:val="00630DAC"/>
    <w:rsid w:val="0063380F"/>
    <w:rsid w:val="00646C40"/>
    <w:rsid w:val="006513C9"/>
    <w:rsid w:val="00652DFA"/>
    <w:rsid w:val="00656F86"/>
    <w:rsid w:val="00663B27"/>
    <w:rsid w:val="00665624"/>
    <w:rsid w:val="0068515B"/>
    <w:rsid w:val="006919E7"/>
    <w:rsid w:val="00696D36"/>
    <w:rsid w:val="006A0505"/>
    <w:rsid w:val="006A10C8"/>
    <w:rsid w:val="006B0549"/>
    <w:rsid w:val="006C19BA"/>
    <w:rsid w:val="006C20D8"/>
    <w:rsid w:val="006C51AE"/>
    <w:rsid w:val="006D0E94"/>
    <w:rsid w:val="006D1EAA"/>
    <w:rsid w:val="006D5577"/>
    <w:rsid w:val="00701742"/>
    <w:rsid w:val="00702C1F"/>
    <w:rsid w:val="00703981"/>
    <w:rsid w:val="00706A90"/>
    <w:rsid w:val="00706F93"/>
    <w:rsid w:val="00711B68"/>
    <w:rsid w:val="0072112A"/>
    <w:rsid w:val="0072319C"/>
    <w:rsid w:val="0073055D"/>
    <w:rsid w:val="007307BD"/>
    <w:rsid w:val="00732B6A"/>
    <w:rsid w:val="0073391B"/>
    <w:rsid w:val="00741BB0"/>
    <w:rsid w:val="00745C2D"/>
    <w:rsid w:val="00746065"/>
    <w:rsid w:val="007510BA"/>
    <w:rsid w:val="007524F8"/>
    <w:rsid w:val="0075333E"/>
    <w:rsid w:val="00756250"/>
    <w:rsid w:val="0076642A"/>
    <w:rsid w:val="00772703"/>
    <w:rsid w:val="0078041F"/>
    <w:rsid w:val="007905D6"/>
    <w:rsid w:val="00790740"/>
    <w:rsid w:val="007908B7"/>
    <w:rsid w:val="0079244D"/>
    <w:rsid w:val="0079266C"/>
    <w:rsid w:val="00797CDA"/>
    <w:rsid w:val="007A1785"/>
    <w:rsid w:val="007B742E"/>
    <w:rsid w:val="007C2645"/>
    <w:rsid w:val="007C64F2"/>
    <w:rsid w:val="007D35E9"/>
    <w:rsid w:val="007D5871"/>
    <w:rsid w:val="007D591A"/>
    <w:rsid w:val="007D5BED"/>
    <w:rsid w:val="007D7535"/>
    <w:rsid w:val="007E3A19"/>
    <w:rsid w:val="007F0255"/>
    <w:rsid w:val="007F1F6E"/>
    <w:rsid w:val="00800F6C"/>
    <w:rsid w:val="008077E0"/>
    <w:rsid w:val="0081113E"/>
    <w:rsid w:val="00812F36"/>
    <w:rsid w:val="008150BE"/>
    <w:rsid w:val="00815C43"/>
    <w:rsid w:val="00827E9A"/>
    <w:rsid w:val="00834D30"/>
    <w:rsid w:val="0084340B"/>
    <w:rsid w:val="00844E4B"/>
    <w:rsid w:val="00846DBC"/>
    <w:rsid w:val="008513CF"/>
    <w:rsid w:val="00854F7F"/>
    <w:rsid w:val="00860B14"/>
    <w:rsid w:val="008647F8"/>
    <w:rsid w:val="00864CCC"/>
    <w:rsid w:val="00864EDD"/>
    <w:rsid w:val="00865270"/>
    <w:rsid w:val="00881EEC"/>
    <w:rsid w:val="00881EF7"/>
    <w:rsid w:val="008853F5"/>
    <w:rsid w:val="00894122"/>
    <w:rsid w:val="0089689E"/>
    <w:rsid w:val="008A32D0"/>
    <w:rsid w:val="008B0641"/>
    <w:rsid w:val="008B76AA"/>
    <w:rsid w:val="008C36AC"/>
    <w:rsid w:val="008C3C6D"/>
    <w:rsid w:val="008C58FB"/>
    <w:rsid w:val="008D16AA"/>
    <w:rsid w:val="008D41EA"/>
    <w:rsid w:val="008D62D6"/>
    <w:rsid w:val="008D76E5"/>
    <w:rsid w:val="008E0725"/>
    <w:rsid w:val="008E0A43"/>
    <w:rsid w:val="008E37C4"/>
    <w:rsid w:val="008E3825"/>
    <w:rsid w:val="008E5868"/>
    <w:rsid w:val="008E5CC5"/>
    <w:rsid w:val="008F1793"/>
    <w:rsid w:val="0090261B"/>
    <w:rsid w:val="00906E05"/>
    <w:rsid w:val="00911B20"/>
    <w:rsid w:val="00915F8C"/>
    <w:rsid w:val="0091756F"/>
    <w:rsid w:val="00917761"/>
    <w:rsid w:val="00921260"/>
    <w:rsid w:val="0093367A"/>
    <w:rsid w:val="00937636"/>
    <w:rsid w:val="00952DA3"/>
    <w:rsid w:val="00956DCB"/>
    <w:rsid w:val="0096012F"/>
    <w:rsid w:val="00961046"/>
    <w:rsid w:val="00964301"/>
    <w:rsid w:val="00964F6F"/>
    <w:rsid w:val="00972F08"/>
    <w:rsid w:val="00974ECD"/>
    <w:rsid w:val="00975E77"/>
    <w:rsid w:val="00976E24"/>
    <w:rsid w:val="00983A19"/>
    <w:rsid w:val="00984CD0"/>
    <w:rsid w:val="00995876"/>
    <w:rsid w:val="009A00B1"/>
    <w:rsid w:val="009A4AE5"/>
    <w:rsid w:val="009A517F"/>
    <w:rsid w:val="009A6217"/>
    <w:rsid w:val="009C7820"/>
    <w:rsid w:val="009D1C79"/>
    <w:rsid w:val="009D4847"/>
    <w:rsid w:val="009D66BB"/>
    <w:rsid w:val="009E1733"/>
    <w:rsid w:val="00A04485"/>
    <w:rsid w:val="00A05FFE"/>
    <w:rsid w:val="00A16501"/>
    <w:rsid w:val="00A17156"/>
    <w:rsid w:val="00A215D6"/>
    <w:rsid w:val="00A219E2"/>
    <w:rsid w:val="00A2213C"/>
    <w:rsid w:val="00A22EE2"/>
    <w:rsid w:val="00A244A6"/>
    <w:rsid w:val="00A43F56"/>
    <w:rsid w:val="00A4703E"/>
    <w:rsid w:val="00A52DFF"/>
    <w:rsid w:val="00A57460"/>
    <w:rsid w:val="00A61B88"/>
    <w:rsid w:val="00A65BE6"/>
    <w:rsid w:val="00A65C64"/>
    <w:rsid w:val="00A65E7A"/>
    <w:rsid w:val="00A770C4"/>
    <w:rsid w:val="00A80748"/>
    <w:rsid w:val="00A84E78"/>
    <w:rsid w:val="00A90BFF"/>
    <w:rsid w:val="00A94EB1"/>
    <w:rsid w:val="00A94F1E"/>
    <w:rsid w:val="00A95DC3"/>
    <w:rsid w:val="00AA5258"/>
    <w:rsid w:val="00AA526F"/>
    <w:rsid w:val="00AB24C7"/>
    <w:rsid w:val="00AB28F6"/>
    <w:rsid w:val="00AC1544"/>
    <w:rsid w:val="00AC63FC"/>
    <w:rsid w:val="00AC6D24"/>
    <w:rsid w:val="00AD41DF"/>
    <w:rsid w:val="00AE2A5A"/>
    <w:rsid w:val="00AE7D3A"/>
    <w:rsid w:val="00AF0278"/>
    <w:rsid w:val="00AF390F"/>
    <w:rsid w:val="00AF4466"/>
    <w:rsid w:val="00B02E88"/>
    <w:rsid w:val="00B101EC"/>
    <w:rsid w:val="00B10215"/>
    <w:rsid w:val="00B11013"/>
    <w:rsid w:val="00B13E61"/>
    <w:rsid w:val="00B21137"/>
    <w:rsid w:val="00B238BB"/>
    <w:rsid w:val="00B405EA"/>
    <w:rsid w:val="00B70683"/>
    <w:rsid w:val="00B70B64"/>
    <w:rsid w:val="00B72665"/>
    <w:rsid w:val="00B755B3"/>
    <w:rsid w:val="00B768DE"/>
    <w:rsid w:val="00B76CFD"/>
    <w:rsid w:val="00B836CC"/>
    <w:rsid w:val="00B84EF2"/>
    <w:rsid w:val="00B8644A"/>
    <w:rsid w:val="00B86C79"/>
    <w:rsid w:val="00B97BDE"/>
    <w:rsid w:val="00B97F10"/>
    <w:rsid w:val="00BA170C"/>
    <w:rsid w:val="00BA6E0F"/>
    <w:rsid w:val="00BA7815"/>
    <w:rsid w:val="00BB1DC1"/>
    <w:rsid w:val="00BB39D6"/>
    <w:rsid w:val="00BB58CB"/>
    <w:rsid w:val="00BB6773"/>
    <w:rsid w:val="00BC34B6"/>
    <w:rsid w:val="00BC40F9"/>
    <w:rsid w:val="00BD47A8"/>
    <w:rsid w:val="00BD4E29"/>
    <w:rsid w:val="00BD77CA"/>
    <w:rsid w:val="00BE0719"/>
    <w:rsid w:val="00BE2DDD"/>
    <w:rsid w:val="00BE6065"/>
    <w:rsid w:val="00BF3A98"/>
    <w:rsid w:val="00BF53A5"/>
    <w:rsid w:val="00BF6315"/>
    <w:rsid w:val="00C006B3"/>
    <w:rsid w:val="00C0120A"/>
    <w:rsid w:val="00C03C13"/>
    <w:rsid w:val="00C2135C"/>
    <w:rsid w:val="00C224CB"/>
    <w:rsid w:val="00C26362"/>
    <w:rsid w:val="00C308BA"/>
    <w:rsid w:val="00C347C8"/>
    <w:rsid w:val="00C366A4"/>
    <w:rsid w:val="00C402DC"/>
    <w:rsid w:val="00C41B02"/>
    <w:rsid w:val="00C44A34"/>
    <w:rsid w:val="00C4634A"/>
    <w:rsid w:val="00C55A28"/>
    <w:rsid w:val="00C67D63"/>
    <w:rsid w:val="00C7442D"/>
    <w:rsid w:val="00C75EB6"/>
    <w:rsid w:val="00C76D93"/>
    <w:rsid w:val="00C82B60"/>
    <w:rsid w:val="00C83DD2"/>
    <w:rsid w:val="00C86677"/>
    <w:rsid w:val="00C914FC"/>
    <w:rsid w:val="00C9321B"/>
    <w:rsid w:val="00C962CD"/>
    <w:rsid w:val="00CA304D"/>
    <w:rsid w:val="00CB1BA3"/>
    <w:rsid w:val="00CB6D9B"/>
    <w:rsid w:val="00CC0583"/>
    <w:rsid w:val="00CC0B96"/>
    <w:rsid w:val="00CC6E82"/>
    <w:rsid w:val="00CC6F25"/>
    <w:rsid w:val="00CD181C"/>
    <w:rsid w:val="00CE2A17"/>
    <w:rsid w:val="00CF25A5"/>
    <w:rsid w:val="00CF627B"/>
    <w:rsid w:val="00CF7234"/>
    <w:rsid w:val="00D02011"/>
    <w:rsid w:val="00D022B9"/>
    <w:rsid w:val="00D06667"/>
    <w:rsid w:val="00D16ADE"/>
    <w:rsid w:val="00D17C49"/>
    <w:rsid w:val="00D20F7E"/>
    <w:rsid w:val="00D22A60"/>
    <w:rsid w:val="00D2346A"/>
    <w:rsid w:val="00D2721F"/>
    <w:rsid w:val="00D3039E"/>
    <w:rsid w:val="00D32003"/>
    <w:rsid w:val="00D35883"/>
    <w:rsid w:val="00D414E9"/>
    <w:rsid w:val="00D4444F"/>
    <w:rsid w:val="00D4554C"/>
    <w:rsid w:val="00D60B98"/>
    <w:rsid w:val="00D627C9"/>
    <w:rsid w:val="00D67289"/>
    <w:rsid w:val="00D67C4D"/>
    <w:rsid w:val="00D73B14"/>
    <w:rsid w:val="00D820C1"/>
    <w:rsid w:val="00D85F59"/>
    <w:rsid w:val="00D96C8B"/>
    <w:rsid w:val="00D97ACD"/>
    <w:rsid w:val="00DA1165"/>
    <w:rsid w:val="00DA3E33"/>
    <w:rsid w:val="00DA4144"/>
    <w:rsid w:val="00DB633A"/>
    <w:rsid w:val="00DC0250"/>
    <w:rsid w:val="00DC42C2"/>
    <w:rsid w:val="00DC5EB4"/>
    <w:rsid w:val="00DD7539"/>
    <w:rsid w:val="00DE5C04"/>
    <w:rsid w:val="00DF1833"/>
    <w:rsid w:val="00DF33FD"/>
    <w:rsid w:val="00DF7D0F"/>
    <w:rsid w:val="00E04B13"/>
    <w:rsid w:val="00E04DFB"/>
    <w:rsid w:val="00E11D5B"/>
    <w:rsid w:val="00E15D7C"/>
    <w:rsid w:val="00E15F3D"/>
    <w:rsid w:val="00E25078"/>
    <w:rsid w:val="00E2761F"/>
    <w:rsid w:val="00E31298"/>
    <w:rsid w:val="00E3160E"/>
    <w:rsid w:val="00E37BE5"/>
    <w:rsid w:val="00E40852"/>
    <w:rsid w:val="00E441F4"/>
    <w:rsid w:val="00E55475"/>
    <w:rsid w:val="00E55FE0"/>
    <w:rsid w:val="00E6059F"/>
    <w:rsid w:val="00E64502"/>
    <w:rsid w:val="00E66B0C"/>
    <w:rsid w:val="00E71E7F"/>
    <w:rsid w:val="00E81F9A"/>
    <w:rsid w:val="00E8325E"/>
    <w:rsid w:val="00E92316"/>
    <w:rsid w:val="00EA2205"/>
    <w:rsid w:val="00EA5B6B"/>
    <w:rsid w:val="00EA6A54"/>
    <w:rsid w:val="00EA7C86"/>
    <w:rsid w:val="00EB2B6D"/>
    <w:rsid w:val="00EB4E7A"/>
    <w:rsid w:val="00EB5FDC"/>
    <w:rsid w:val="00EB6024"/>
    <w:rsid w:val="00EC075B"/>
    <w:rsid w:val="00EC0FED"/>
    <w:rsid w:val="00EC1B55"/>
    <w:rsid w:val="00EC27A6"/>
    <w:rsid w:val="00ED0F1B"/>
    <w:rsid w:val="00EE0015"/>
    <w:rsid w:val="00EE7A1D"/>
    <w:rsid w:val="00F04E69"/>
    <w:rsid w:val="00F055FE"/>
    <w:rsid w:val="00F05783"/>
    <w:rsid w:val="00F0666C"/>
    <w:rsid w:val="00F07A57"/>
    <w:rsid w:val="00F1685F"/>
    <w:rsid w:val="00F17BBB"/>
    <w:rsid w:val="00F2060D"/>
    <w:rsid w:val="00F251CD"/>
    <w:rsid w:val="00F34285"/>
    <w:rsid w:val="00F4301C"/>
    <w:rsid w:val="00F433CC"/>
    <w:rsid w:val="00F43684"/>
    <w:rsid w:val="00F44342"/>
    <w:rsid w:val="00F47695"/>
    <w:rsid w:val="00F56357"/>
    <w:rsid w:val="00F5679B"/>
    <w:rsid w:val="00F6156D"/>
    <w:rsid w:val="00F64CD9"/>
    <w:rsid w:val="00F66ADE"/>
    <w:rsid w:val="00F70B7B"/>
    <w:rsid w:val="00F72707"/>
    <w:rsid w:val="00F80972"/>
    <w:rsid w:val="00F83B03"/>
    <w:rsid w:val="00F8584C"/>
    <w:rsid w:val="00F85E72"/>
    <w:rsid w:val="00F92025"/>
    <w:rsid w:val="00F97546"/>
    <w:rsid w:val="00FA0175"/>
    <w:rsid w:val="00FB4D85"/>
    <w:rsid w:val="00FB7B07"/>
    <w:rsid w:val="00FC37CF"/>
    <w:rsid w:val="00FC50F9"/>
    <w:rsid w:val="00FD2761"/>
    <w:rsid w:val="00FD2953"/>
    <w:rsid w:val="00FE6EE0"/>
    <w:rsid w:val="00FF0BE7"/>
    <w:rsid w:val="00FF0C2C"/>
    <w:rsid w:val="00FF159F"/>
    <w:rsid w:val="00FF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9C85D"/>
  <w15:docId w15:val="{22F208F8-9F14-45E9-A3A4-4CD16289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A5A"/>
  </w:style>
  <w:style w:type="paragraph" w:styleId="1">
    <w:name w:val="heading 1"/>
    <w:basedOn w:val="a"/>
    <w:next w:val="a"/>
    <w:qFormat/>
    <w:rsid w:val="00AE2A5A"/>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2A5A"/>
    <w:pPr>
      <w:tabs>
        <w:tab w:val="center" w:pos="4703"/>
        <w:tab w:val="right" w:pos="9406"/>
      </w:tabs>
    </w:pPr>
  </w:style>
  <w:style w:type="paragraph" w:styleId="a4">
    <w:name w:val="footer"/>
    <w:basedOn w:val="a"/>
    <w:rsid w:val="00AE2A5A"/>
    <w:pPr>
      <w:tabs>
        <w:tab w:val="center" w:pos="4703"/>
        <w:tab w:val="right" w:pos="9406"/>
      </w:tabs>
    </w:pPr>
    <w:rPr>
      <w:sz w:val="10"/>
    </w:rPr>
  </w:style>
  <w:style w:type="character" w:styleId="a5">
    <w:name w:val="page number"/>
    <w:basedOn w:val="a0"/>
    <w:rsid w:val="00AE2A5A"/>
  </w:style>
  <w:style w:type="paragraph" w:customStyle="1" w:styleId="a6">
    <w:name w:val="краткое содержание"/>
    <w:basedOn w:val="a"/>
    <w:next w:val="a"/>
    <w:rsid w:val="00AE2A5A"/>
    <w:pPr>
      <w:keepNext/>
      <w:keepLines/>
      <w:spacing w:after="480"/>
      <w:ind w:right="5387"/>
      <w:jc w:val="both"/>
    </w:pPr>
    <w:rPr>
      <w:b/>
      <w:sz w:val="28"/>
    </w:rPr>
  </w:style>
  <w:style w:type="paragraph" w:customStyle="1" w:styleId="10">
    <w:name w:val="НК1"/>
    <w:basedOn w:val="a4"/>
    <w:rsid w:val="00AE2A5A"/>
    <w:pPr>
      <w:ind w:left="-1134"/>
    </w:pPr>
    <w:rPr>
      <w:sz w:val="12"/>
    </w:rPr>
  </w:style>
  <w:style w:type="paragraph" w:customStyle="1" w:styleId="11">
    <w:name w:val="ВК1"/>
    <w:basedOn w:val="a3"/>
    <w:rsid w:val="00AE2A5A"/>
    <w:pPr>
      <w:tabs>
        <w:tab w:val="clear" w:pos="9406"/>
        <w:tab w:val="right" w:pos="9214"/>
      </w:tabs>
      <w:ind w:right="1418"/>
      <w:jc w:val="center"/>
    </w:pPr>
    <w:rPr>
      <w:b/>
      <w:sz w:val="26"/>
    </w:rPr>
  </w:style>
  <w:style w:type="paragraph" w:customStyle="1" w:styleId="a7">
    <w:name w:val="Визы"/>
    <w:basedOn w:val="a"/>
    <w:rsid w:val="00AE2A5A"/>
    <w:pPr>
      <w:suppressAutoHyphens/>
      <w:jc w:val="both"/>
    </w:pPr>
    <w:rPr>
      <w:sz w:val="28"/>
    </w:rPr>
  </w:style>
  <w:style w:type="paragraph" w:customStyle="1" w:styleId="12">
    <w:name w:val="Абзац1"/>
    <w:basedOn w:val="a"/>
    <w:uiPriority w:val="99"/>
    <w:rsid w:val="00AE2A5A"/>
    <w:pPr>
      <w:spacing w:after="60" w:line="360" w:lineRule="exact"/>
      <w:ind w:firstLine="709"/>
      <w:jc w:val="both"/>
    </w:pPr>
    <w:rPr>
      <w:sz w:val="28"/>
    </w:rPr>
  </w:style>
  <w:style w:type="paragraph" w:styleId="a8">
    <w:name w:val="Balloon Text"/>
    <w:basedOn w:val="a"/>
    <w:semiHidden/>
    <w:rsid w:val="00546D55"/>
    <w:rPr>
      <w:rFonts w:ascii="Tahoma" w:hAnsi="Tahoma" w:cs="Tahoma"/>
      <w:sz w:val="16"/>
      <w:szCs w:val="16"/>
    </w:rPr>
  </w:style>
  <w:style w:type="paragraph" w:customStyle="1" w:styleId="Iioaioo">
    <w:name w:val="Ii oaio?o"/>
    <w:basedOn w:val="a"/>
    <w:rsid w:val="00546D55"/>
    <w:pPr>
      <w:keepNext/>
      <w:keepLines/>
      <w:spacing w:before="240" w:after="240"/>
      <w:jc w:val="center"/>
    </w:pPr>
    <w:rPr>
      <w:b/>
      <w:sz w:val="28"/>
    </w:rPr>
  </w:style>
  <w:style w:type="paragraph" w:customStyle="1" w:styleId="a9">
    <w:name w:val="Первая строка заголовка"/>
    <w:basedOn w:val="a"/>
    <w:rsid w:val="00546D55"/>
    <w:pPr>
      <w:keepNext/>
      <w:keepLines/>
      <w:spacing w:before="960" w:after="120"/>
      <w:jc w:val="center"/>
    </w:pPr>
    <w:rPr>
      <w:b/>
      <w:noProof/>
      <w:sz w:val="32"/>
    </w:rPr>
  </w:style>
  <w:style w:type="paragraph" w:customStyle="1" w:styleId="13">
    <w:name w:val="НК1 на обороте"/>
    <w:basedOn w:val="a"/>
    <w:rsid w:val="0079266C"/>
    <w:pPr>
      <w:tabs>
        <w:tab w:val="center" w:pos="4703"/>
        <w:tab w:val="right" w:pos="9406"/>
      </w:tabs>
    </w:pPr>
    <w:rPr>
      <w:sz w:val="12"/>
    </w:rPr>
  </w:style>
  <w:style w:type="paragraph" w:styleId="aa">
    <w:name w:val="Subtitle"/>
    <w:basedOn w:val="a"/>
    <w:link w:val="ab"/>
    <w:qFormat/>
    <w:rsid w:val="00974ECD"/>
    <w:pPr>
      <w:spacing w:line="360" w:lineRule="auto"/>
      <w:jc w:val="center"/>
    </w:pPr>
    <w:rPr>
      <w:sz w:val="24"/>
    </w:rPr>
  </w:style>
  <w:style w:type="character" w:customStyle="1" w:styleId="ab">
    <w:name w:val="Подзаголовок Знак"/>
    <w:link w:val="aa"/>
    <w:rsid w:val="00974ECD"/>
    <w:rPr>
      <w:sz w:val="24"/>
    </w:rPr>
  </w:style>
  <w:style w:type="table" w:styleId="ac">
    <w:name w:val="Table Grid"/>
    <w:basedOn w:val="a1"/>
    <w:rsid w:val="00B768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537970"/>
    <w:pPr>
      <w:widowControl w:val="0"/>
      <w:autoSpaceDE w:val="0"/>
      <w:autoSpaceDN w:val="0"/>
      <w:adjustRightInd w:val="0"/>
    </w:pPr>
    <w:rPr>
      <w:rFonts w:ascii="Courier New" w:hAnsi="Courier New" w:cs="Courier New"/>
    </w:rPr>
  </w:style>
  <w:style w:type="paragraph" w:styleId="ad">
    <w:name w:val="Normal (Web)"/>
    <w:basedOn w:val="a"/>
    <w:uiPriority w:val="99"/>
    <w:unhideWhenUsed/>
    <w:rsid w:val="0084340B"/>
    <w:pPr>
      <w:spacing w:before="100" w:beforeAutospacing="1" w:after="100" w:afterAutospacing="1"/>
    </w:pPr>
    <w:rPr>
      <w:sz w:val="24"/>
      <w:szCs w:val="24"/>
    </w:rPr>
  </w:style>
  <w:style w:type="character" w:styleId="ae">
    <w:name w:val="Hyperlink"/>
    <w:basedOn w:val="a0"/>
    <w:uiPriority w:val="99"/>
    <w:unhideWhenUsed/>
    <w:rsid w:val="00843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97112">
      <w:bodyDiv w:val="1"/>
      <w:marLeft w:val="0"/>
      <w:marRight w:val="0"/>
      <w:marTop w:val="0"/>
      <w:marBottom w:val="0"/>
      <w:divBdr>
        <w:top w:val="none" w:sz="0" w:space="0" w:color="auto"/>
        <w:left w:val="none" w:sz="0" w:space="0" w:color="auto"/>
        <w:bottom w:val="none" w:sz="0" w:space="0" w:color="auto"/>
        <w:right w:val="none" w:sz="0" w:space="0" w:color="auto"/>
      </w:divBdr>
    </w:div>
    <w:div w:id="497889131">
      <w:bodyDiv w:val="1"/>
      <w:marLeft w:val="0"/>
      <w:marRight w:val="0"/>
      <w:marTop w:val="0"/>
      <w:marBottom w:val="0"/>
      <w:divBdr>
        <w:top w:val="none" w:sz="0" w:space="0" w:color="auto"/>
        <w:left w:val="none" w:sz="0" w:space="0" w:color="auto"/>
        <w:bottom w:val="none" w:sz="0" w:space="0" w:color="auto"/>
        <w:right w:val="none" w:sz="0" w:space="0" w:color="auto"/>
      </w:divBdr>
    </w:div>
    <w:div w:id="524640981">
      <w:bodyDiv w:val="1"/>
      <w:marLeft w:val="0"/>
      <w:marRight w:val="0"/>
      <w:marTop w:val="0"/>
      <w:marBottom w:val="0"/>
      <w:divBdr>
        <w:top w:val="none" w:sz="0" w:space="0" w:color="auto"/>
        <w:left w:val="none" w:sz="0" w:space="0" w:color="auto"/>
        <w:bottom w:val="none" w:sz="0" w:space="0" w:color="auto"/>
        <w:right w:val="none" w:sz="0" w:space="0" w:color="auto"/>
      </w:divBdr>
    </w:div>
    <w:div w:id="740835380">
      <w:bodyDiv w:val="1"/>
      <w:marLeft w:val="0"/>
      <w:marRight w:val="0"/>
      <w:marTop w:val="0"/>
      <w:marBottom w:val="0"/>
      <w:divBdr>
        <w:top w:val="none" w:sz="0" w:space="0" w:color="auto"/>
        <w:left w:val="none" w:sz="0" w:space="0" w:color="auto"/>
        <w:bottom w:val="none" w:sz="0" w:space="0" w:color="auto"/>
        <w:right w:val="none" w:sz="0" w:space="0" w:color="auto"/>
      </w:divBdr>
    </w:div>
    <w:div w:id="787894771">
      <w:bodyDiv w:val="1"/>
      <w:marLeft w:val="0"/>
      <w:marRight w:val="0"/>
      <w:marTop w:val="0"/>
      <w:marBottom w:val="0"/>
      <w:divBdr>
        <w:top w:val="none" w:sz="0" w:space="0" w:color="auto"/>
        <w:left w:val="none" w:sz="0" w:space="0" w:color="auto"/>
        <w:bottom w:val="none" w:sz="0" w:space="0" w:color="auto"/>
        <w:right w:val="none" w:sz="0" w:space="0" w:color="auto"/>
      </w:divBdr>
    </w:div>
    <w:div w:id="819927532">
      <w:bodyDiv w:val="1"/>
      <w:marLeft w:val="0"/>
      <w:marRight w:val="0"/>
      <w:marTop w:val="0"/>
      <w:marBottom w:val="0"/>
      <w:divBdr>
        <w:top w:val="none" w:sz="0" w:space="0" w:color="auto"/>
        <w:left w:val="none" w:sz="0" w:space="0" w:color="auto"/>
        <w:bottom w:val="none" w:sz="0" w:space="0" w:color="auto"/>
        <w:right w:val="none" w:sz="0" w:space="0" w:color="auto"/>
      </w:divBdr>
    </w:div>
    <w:div w:id="896941495">
      <w:bodyDiv w:val="1"/>
      <w:marLeft w:val="0"/>
      <w:marRight w:val="0"/>
      <w:marTop w:val="0"/>
      <w:marBottom w:val="0"/>
      <w:divBdr>
        <w:top w:val="none" w:sz="0" w:space="0" w:color="auto"/>
        <w:left w:val="none" w:sz="0" w:space="0" w:color="auto"/>
        <w:bottom w:val="none" w:sz="0" w:space="0" w:color="auto"/>
        <w:right w:val="none" w:sz="0" w:space="0" w:color="auto"/>
      </w:divBdr>
    </w:div>
    <w:div w:id="906644205">
      <w:bodyDiv w:val="1"/>
      <w:marLeft w:val="0"/>
      <w:marRight w:val="0"/>
      <w:marTop w:val="0"/>
      <w:marBottom w:val="0"/>
      <w:divBdr>
        <w:top w:val="none" w:sz="0" w:space="0" w:color="auto"/>
        <w:left w:val="none" w:sz="0" w:space="0" w:color="auto"/>
        <w:bottom w:val="none" w:sz="0" w:space="0" w:color="auto"/>
        <w:right w:val="none" w:sz="0" w:space="0" w:color="auto"/>
      </w:divBdr>
    </w:div>
    <w:div w:id="916675096">
      <w:bodyDiv w:val="1"/>
      <w:marLeft w:val="0"/>
      <w:marRight w:val="0"/>
      <w:marTop w:val="0"/>
      <w:marBottom w:val="0"/>
      <w:divBdr>
        <w:top w:val="none" w:sz="0" w:space="0" w:color="auto"/>
        <w:left w:val="none" w:sz="0" w:space="0" w:color="auto"/>
        <w:bottom w:val="none" w:sz="0" w:space="0" w:color="auto"/>
        <w:right w:val="none" w:sz="0" w:space="0" w:color="auto"/>
      </w:divBdr>
    </w:div>
    <w:div w:id="937903779">
      <w:bodyDiv w:val="1"/>
      <w:marLeft w:val="0"/>
      <w:marRight w:val="0"/>
      <w:marTop w:val="0"/>
      <w:marBottom w:val="0"/>
      <w:divBdr>
        <w:top w:val="none" w:sz="0" w:space="0" w:color="auto"/>
        <w:left w:val="none" w:sz="0" w:space="0" w:color="auto"/>
        <w:bottom w:val="none" w:sz="0" w:space="0" w:color="auto"/>
        <w:right w:val="none" w:sz="0" w:space="0" w:color="auto"/>
      </w:divBdr>
    </w:div>
    <w:div w:id="1012728220">
      <w:bodyDiv w:val="1"/>
      <w:marLeft w:val="0"/>
      <w:marRight w:val="0"/>
      <w:marTop w:val="0"/>
      <w:marBottom w:val="0"/>
      <w:divBdr>
        <w:top w:val="none" w:sz="0" w:space="0" w:color="auto"/>
        <w:left w:val="none" w:sz="0" w:space="0" w:color="auto"/>
        <w:bottom w:val="none" w:sz="0" w:space="0" w:color="auto"/>
        <w:right w:val="none" w:sz="0" w:space="0" w:color="auto"/>
      </w:divBdr>
    </w:div>
    <w:div w:id="1104689155">
      <w:bodyDiv w:val="1"/>
      <w:marLeft w:val="0"/>
      <w:marRight w:val="0"/>
      <w:marTop w:val="0"/>
      <w:marBottom w:val="0"/>
      <w:divBdr>
        <w:top w:val="none" w:sz="0" w:space="0" w:color="auto"/>
        <w:left w:val="none" w:sz="0" w:space="0" w:color="auto"/>
        <w:bottom w:val="none" w:sz="0" w:space="0" w:color="auto"/>
        <w:right w:val="none" w:sz="0" w:space="0" w:color="auto"/>
      </w:divBdr>
    </w:div>
    <w:div w:id="1250654865">
      <w:bodyDiv w:val="1"/>
      <w:marLeft w:val="0"/>
      <w:marRight w:val="0"/>
      <w:marTop w:val="0"/>
      <w:marBottom w:val="0"/>
      <w:divBdr>
        <w:top w:val="none" w:sz="0" w:space="0" w:color="auto"/>
        <w:left w:val="none" w:sz="0" w:space="0" w:color="auto"/>
        <w:bottom w:val="none" w:sz="0" w:space="0" w:color="auto"/>
        <w:right w:val="none" w:sz="0" w:space="0" w:color="auto"/>
      </w:divBdr>
    </w:div>
    <w:div w:id="1270892142">
      <w:bodyDiv w:val="1"/>
      <w:marLeft w:val="0"/>
      <w:marRight w:val="0"/>
      <w:marTop w:val="0"/>
      <w:marBottom w:val="0"/>
      <w:divBdr>
        <w:top w:val="none" w:sz="0" w:space="0" w:color="auto"/>
        <w:left w:val="none" w:sz="0" w:space="0" w:color="auto"/>
        <w:bottom w:val="none" w:sz="0" w:space="0" w:color="auto"/>
        <w:right w:val="none" w:sz="0" w:space="0" w:color="auto"/>
      </w:divBdr>
    </w:div>
    <w:div w:id="1860701883">
      <w:bodyDiv w:val="1"/>
      <w:marLeft w:val="0"/>
      <w:marRight w:val="0"/>
      <w:marTop w:val="0"/>
      <w:marBottom w:val="0"/>
      <w:divBdr>
        <w:top w:val="none" w:sz="0" w:space="0" w:color="auto"/>
        <w:left w:val="none" w:sz="0" w:space="0" w:color="auto"/>
        <w:bottom w:val="none" w:sz="0" w:space="0" w:color="auto"/>
        <w:right w:val="none" w:sz="0" w:space="0" w:color="auto"/>
      </w:divBdr>
    </w:div>
    <w:div w:id="1931161561">
      <w:bodyDiv w:val="1"/>
      <w:marLeft w:val="0"/>
      <w:marRight w:val="0"/>
      <w:marTop w:val="0"/>
      <w:marBottom w:val="0"/>
      <w:divBdr>
        <w:top w:val="none" w:sz="0" w:space="0" w:color="auto"/>
        <w:left w:val="none" w:sz="0" w:space="0" w:color="auto"/>
        <w:bottom w:val="none" w:sz="0" w:space="0" w:color="auto"/>
        <w:right w:val="none" w:sz="0" w:space="0" w:color="auto"/>
      </w:divBdr>
    </w:div>
    <w:div w:id="1953050039">
      <w:bodyDiv w:val="1"/>
      <w:marLeft w:val="0"/>
      <w:marRight w:val="0"/>
      <w:marTop w:val="0"/>
      <w:marBottom w:val="0"/>
      <w:divBdr>
        <w:top w:val="none" w:sz="0" w:space="0" w:color="auto"/>
        <w:left w:val="none" w:sz="0" w:space="0" w:color="auto"/>
        <w:bottom w:val="none" w:sz="0" w:space="0" w:color="auto"/>
        <w:right w:val="none" w:sz="0" w:space="0" w:color="auto"/>
      </w:divBdr>
    </w:div>
    <w:div w:id="2007247153">
      <w:bodyDiv w:val="1"/>
      <w:marLeft w:val="0"/>
      <w:marRight w:val="0"/>
      <w:marTop w:val="0"/>
      <w:marBottom w:val="0"/>
      <w:divBdr>
        <w:top w:val="none" w:sz="0" w:space="0" w:color="auto"/>
        <w:left w:val="none" w:sz="0" w:space="0" w:color="auto"/>
        <w:bottom w:val="none" w:sz="0" w:space="0" w:color="auto"/>
        <w:right w:val="none" w:sz="0" w:space="0" w:color="auto"/>
      </w:divBdr>
    </w:div>
    <w:div w:id="20660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93258&amp;dst=100545&amp;field=134&amp;date=06.08.20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240&amp;n=220348&amp;dst=100584&amp;field=134&amp;date=06.08.2025" TargetMode="External"/><Relationship Id="rId4" Type="http://schemas.openxmlformats.org/officeDocument/2006/relationships/settings" Target="settings.xml"/><Relationship Id="rId9" Type="http://schemas.openxmlformats.org/officeDocument/2006/relationships/hyperlink" Target="https://login.consultant.ru/link/?req=doc&amp;base=RLAW240&amp;n=220348&amp;dst=100523&amp;field=134&amp;date=17.09.2025"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D1F7-FD71-4781-952B-4F95BC14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675</Words>
  <Characters>3854</Characters>
  <Application>Microsoft Office Word</Application>
  <DocSecurity>2</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AKO</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Анна И. Слободина</cp:lastModifiedBy>
  <cp:revision>49</cp:revision>
  <cp:lastPrinted>2025-09-24T07:08:00Z</cp:lastPrinted>
  <dcterms:created xsi:type="dcterms:W3CDTF">2025-07-31T12:33:00Z</dcterms:created>
  <dcterms:modified xsi:type="dcterms:W3CDTF">2025-10-23T12:59:00Z</dcterms:modified>
</cp:coreProperties>
</file>